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6419A" w14:textId="38B3AB90" w:rsidR="005B47A0" w:rsidRDefault="005B47A0" w:rsidP="005B47A0">
      <w:pPr>
        <w:rPr>
          <w:rFonts w:asciiTheme="majorHAnsi" w:hAnsiTheme="majorHAnsi"/>
        </w:rPr>
      </w:pPr>
      <w:r>
        <w:rPr>
          <w:rFonts w:asciiTheme="majorHAnsi" w:hAnsiTheme="majorHAnsi"/>
          <w:b/>
        </w:rPr>
        <w:t>Meeting Location</w:t>
      </w:r>
      <w:r>
        <w:rPr>
          <w:rFonts w:asciiTheme="majorHAnsi" w:hAnsiTheme="majorHAnsi"/>
        </w:rPr>
        <w:t xml:space="preserve">: </w:t>
      </w:r>
      <w:r>
        <w:rPr>
          <w:rFonts w:asciiTheme="majorHAnsi" w:hAnsiTheme="majorHAnsi"/>
          <w:bCs/>
        </w:rPr>
        <w:t xml:space="preserve">Woolfolk Building, 501 North West Street, Conference Room </w:t>
      </w:r>
      <w:r w:rsidR="002A0934">
        <w:rPr>
          <w:rFonts w:asciiTheme="majorHAnsi" w:hAnsiTheme="majorHAnsi"/>
          <w:bCs/>
        </w:rPr>
        <w:t>145</w:t>
      </w:r>
      <w:r w:rsidR="008B6016">
        <w:rPr>
          <w:rFonts w:asciiTheme="majorHAnsi" w:hAnsiTheme="majorHAnsi"/>
          <w:bCs/>
        </w:rPr>
        <w:t xml:space="preserve">, </w:t>
      </w:r>
      <w:r>
        <w:rPr>
          <w:rFonts w:asciiTheme="majorHAnsi" w:hAnsiTheme="majorHAnsi"/>
          <w:bCs/>
        </w:rPr>
        <w:t>Jackson, MS 39201</w:t>
      </w:r>
      <w:r w:rsidR="00F131EF">
        <w:rPr>
          <w:rFonts w:asciiTheme="majorHAnsi" w:hAnsiTheme="majorHAnsi"/>
          <w:bCs/>
        </w:rPr>
        <w:t xml:space="preserve">, unless otherwise noted by the corresponding date of the meeting listed below. </w:t>
      </w:r>
      <w:r w:rsidR="00153E49">
        <w:rPr>
          <w:rFonts w:asciiTheme="majorHAnsi" w:hAnsiTheme="majorHAnsi"/>
          <w:bCs/>
        </w:rPr>
        <w:t xml:space="preserve"> </w:t>
      </w:r>
    </w:p>
    <w:p w14:paraId="016F7655" w14:textId="77777777" w:rsidR="005B47A0" w:rsidRDefault="005B47A0" w:rsidP="005B47A0">
      <w:pPr>
        <w:spacing w:after="0" w:line="240" w:lineRule="auto"/>
        <w:rPr>
          <w:rFonts w:asciiTheme="majorHAnsi" w:hAnsiTheme="majorHAnsi"/>
        </w:rPr>
      </w:pPr>
      <w:r>
        <w:rPr>
          <w:rFonts w:asciiTheme="majorHAnsi" w:hAnsiTheme="majorHAnsi"/>
          <w:b/>
        </w:rPr>
        <w:t>Contact Information:</w:t>
      </w:r>
      <w:r>
        <w:rPr>
          <w:rFonts w:asciiTheme="majorHAnsi" w:hAnsiTheme="majorHAnsi"/>
        </w:rPr>
        <w:t xml:space="preserve"> </w:t>
      </w:r>
      <w:r w:rsidR="002A0934">
        <w:rPr>
          <w:rFonts w:asciiTheme="majorHAnsi" w:hAnsiTheme="majorHAnsi"/>
        </w:rPr>
        <w:t>Office of Pharmacy</w:t>
      </w:r>
      <w:r>
        <w:rPr>
          <w:rFonts w:asciiTheme="majorHAnsi" w:hAnsiTheme="majorHAnsi"/>
        </w:rPr>
        <w:t>:</w:t>
      </w:r>
    </w:p>
    <w:p w14:paraId="2C1B5600" w14:textId="77777777" w:rsidR="00152344" w:rsidRDefault="00152344" w:rsidP="005B47A0">
      <w:pPr>
        <w:spacing w:after="0" w:line="240" w:lineRule="auto"/>
        <w:ind w:left="720" w:firstLine="720"/>
        <w:rPr>
          <w:rFonts w:asciiTheme="majorHAnsi" w:hAnsiTheme="majorHAnsi"/>
        </w:rPr>
      </w:pPr>
      <w:r>
        <w:rPr>
          <w:rFonts w:asciiTheme="majorHAnsi" w:hAnsiTheme="majorHAnsi"/>
        </w:rPr>
        <w:t xml:space="preserve">Chris Yount, 601-359-5253: </w:t>
      </w:r>
      <w:hyperlink r:id="rId5" w:history="1">
        <w:r w:rsidRPr="00FA2093">
          <w:rPr>
            <w:rStyle w:val="Hyperlink"/>
            <w:rFonts w:asciiTheme="majorHAnsi" w:hAnsiTheme="majorHAnsi"/>
          </w:rPr>
          <w:t>Christopher.yount@medicaid.ms.gov</w:t>
        </w:r>
      </w:hyperlink>
      <w:r>
        <w:rPr>
          <w:rFonts w:asciiTheme="majorHAnsi" w:hAnsiTheme="majorHAnsi"/>
        </w:rPr>
        <w:t>, or</w:t>
      </w:r>
    </w:p>
    <w:p w14:paraId="2FBEFD8B" w14:textId="77777777" w:rsidR="00152344" w:rsidRDefault="005B47A0" w:rsidP="00152344">
      <w:pPr>
        <w:spacing w:after="0" w:line="240" w:lineRule="auto"/>
        <w:ind w:left="720" w:firstLine="720"/>
        <w:rPr>
          <w:rFonts w:asciiTheme="majorHAnsi" w:hAnsiTheme="majorHAnsi"/>
        </w:rPr>
      </w:pPr>
      <w:r>
        <w:rPr>
          <w:rFonts w:asciiTheme="majorHAnsi" w:hAnsiTheme="majorHAnsi"/>
        </w:rPr>
        <w:t xml:space="preserve">Jessica Tyson, 601-359-5253; </w:t>
      </w:r>
      <w:hyperlink r:id="rId6" w:history="1">
        <w:r>
          <w:rPr>
            <w:rStyle w:val="Hyperlink"/>
            <w:rFonts w:asciiTheme="majorHAnsi" w:hAnsiTheme="majorHAnsi"/>
          </w:rPr>
          <w:t>Jessica.Tyson@medicaid.ms.gov</w:t>
        </w:r>
      </w:hyperlink>
    </w:p>
    <w:p w14:paraId="4D117DAC" w14:textId="77777777" w:rsidR="005B47A0" w:rsidRDefault="005B47A0" w:rsidP="005B47A0">
      <w:pPr>
        <w:spacing w:after="0" w:line="240" w:lineRule="auto"/>
        <w:ind w:left="720" w:firstLine="720"/>
        <w:rPr>
          <w:rFonts w:asciiTheme="majorHAnsi" w:hAnsiTheme="majorHAnsi"/>
        </w:rPr>
      </w:pPr>
    </w:p>
    <w:p w14:paraId="330F0C36" w14:textId="77777777" w:rsidR="005B47A0" w:rsidRDefault="005B47A0" w:rsidP="005B47A0">
      <w:pPr>
        <w:rPr>
          <w:rFonts w:asciiTheme="majorHAnsi" w:hAnsiTheme="majorHAnsi"/>
        </w:rPr>
      </w:pPr>
      <w:r>
        <w:rPr>
          <w:rFonts w:asciiTheme="majorHAnsi" w:hAnsiTheme="majorHAnsi"/>
        </w:rPr>
        <w:t>Notice details:</w:t>
      </w:r>
    </w:p>
    <w:p w14:paraId="635431CE" w14:textId="77777777" w:rsidR="005B47A0" w:rsidRDefault="005B47A0" w:rsidP="005B47A0">
      <w:pPr>
        <w:rPr>
          <w:rFonts w:asciiTheme="majorHAnsi" w:hAnsiTheme="majorHAnsi"/>
        </w:rPr>
      </w:pPr>
      <w:r>
        <w:rPr>
          <w:rFonts w:asciiTheme="majorHAnsi" w:hAnsiTheme="majorHAnsi"/>
          <w:b/>
        </w:rPr>
        <w:t>State Agency:</w:t>
      </w:r>
      <w:r>
        <w:rPr>
          <w:rFonts w:asciiTheme="majorHAnsi" w:hAnsiTheme="majorHAnsi"/>
        </w:rPr>
        <w:t xml:space="preserve"> MS Division of Medicaid</w:t>
      </w:r>
    </w:p>
    <w:p w14:paraId="3007A2E6" w14:textId="77777777" w:rsidR="005B47A0" w:rsidRDefault="005B47A0" w:rsidP="005B47A0">
      <w:pPr>
        <w:rPr>
          <w:rFonts w:asciiTheme="majorHAnsi" w:hAnsiTheme="majorHAnsi"/>
        </w:rPr>
      </w:pPr>
      <w:r>
        <w:rPr>
          <w:rFonts w:asciiTheme="majorHAnsi" w:hAnsiTheme="majorHAnsi"/>
          <w:b/>
        </w:rPr>
        <w:t>Public Body:</w:t>
      </w:r>
      <w:r>
        <w:rPr>
          <w:rFonts w:asciiTheme="majorHAnsi" w:hAnsiTheme="majorHAnsi"/>
        </w:rPr>
        <w:t xml:space="preserve">   Drug Utilization Board (DUR) Meeting</w:t>
      </w:r>
    </w:p>
    <w:p w14:paraId="30011D15" w14:textId="77777777" w:rsidR="005B47A0" w:rsidRDefault="005B47A0" w:rsidP="005B47A0">
      <w:pPr>
        <w:rPr>
          <w:rFonts w:asciiTheme="majorHAnsi" w:hAnsiTheme="majorHAnsi"/>
        </w:rPr>
      </w:pPr>
      <w:r>
        <w:rPr>
          <w:rFonts w:asciiTheme="majorHAnsi" w:hAnsiTheme="majorHAnsi"/>
          <w:b/>
        </w:rPr>
        <w:t>Subject:</w:t>
      </w:r>
      <w:r>
        <w:rPr>
          <w:rFonts w:asciiTheme="majorHAnsi" w:hAnsiTheme="majorHAnsi"/>
        </w:rPr>
        <w:t xml:space="preserve">  Quarterly Meeting </w:t>
      </w:r>
    </w:p>
    <w:p w14:paraId="54524084" w14:textId="24C37C13" w:rsidR="00F131EF" w:rsidRDefault="005B47A0" w:rsidP="004C5780">
      <w:pPr>
        <w:rPr>
          <w:rFonts w:asciiTheme="majorHAnsi" w:hAnsiTheme="majorHAnsi"/>
        </w:rPr>
      </w:pPr>
      <w:r>
        <w:rPr>
          <w:rFonts w:asciiTheme="majorHAnsi" w:hAnsiTheme="majorHAnsi"/>
          <w:b/>
        </w:rPr>
        <w:t>Date</w:t>
      </w:r>
      <w:r w:rsidR="00F131EF">
        <w:rPr>
          <w:rFonts w:asciiTheme="majorHAnsi" w:hAnsiTheme="majorHAnsi"/>
          <w:b/>
        </w:rPr>
        <w:t>s</w:t>
      </w:r>
      <w:r>
        <w:rPr>
          <w:rFonts w:asciiTheme="majorHAnsi" w:hAnsiTheme="majorHAnsi"/>
          <w:b/>
        </w:rPr>
        <w:t xml:space="preserve"> and Time</w:t>
      </w:r>
      <w:r w:rsidR="00F131EF">
        <w:rPr>
          <w:rFonts w:asciiTheme="majorHAnsi" w:hAnsiTheme="majorHAnsi"/>
          <w:b/>
        </w:rPr>
        <w:t>s</w:t>
      </w:r>
      <w:r>
        <w:rPr>
          <w:rFonts w:asciiTheme="majorHAnsi" w:hAnsiTheme="majorHAnsi"/>
          <w:b/>
        </w:rPr>
        <w:t>:</w:t>
      </w:r>
      <w:r>
        <w:rPr>
          <w:rFonts w:asciiTheme="majorHAnsi" w:hAnsiTheme="majorHAnsi"/>
        </w:rPr>
        <w:t xml:space="preserve"> </w:t>
      </w:r>
    </w:p>
    <w:p w14:paraId="56F4663C" w14:textId="695B732A" w:rsidR="00F131EF" w:rsidRPr="00F131EF" w:rsidRDefault="00F131EF" w:rsidP="00F131EF">
      <w:pPr>
        <w:shd w:val="clear" w:color="auto" w:fill="FFFFFF"/>
        <w:spacing w:after="150" w:line="300" w:lineRule="atLeast"/>
        <w:rPr>
          <w:rFonts w:asciiTheme="majorHAnsi" w:eastAsia="Times New Roman" w:hAnsiTheme="majorHAnsi" w:cs="Arial"/>
        </w:rPr>
      </w:pPr>
      <w:r w:rsidRPr="00F131EF">
        <w:rPr>
          <w:rFonts w:asciiTheme="majorHAnsi" w:eastAsia="Times New Roman" w:hAnsiTheme="majorHAnsi" w:cs="Arial"/>
        </w:rPr>
        <w:t>2022 dates:</w:t>
      </w:r>
    </w:p>
    <w:p w14:paraId="7902EEA0" w14:textId="70CB2D08" w:rsidR="00F131EF" w:rsidRPr="00F131EF" w:rsidRDefault="00F131EF" w:rsidP="00F131EF">
      <w:pPr>
        <w:numPr>
          <w:ilvl w:val="0"/>
          <w:numId w:val="1"/>
        </w:numPr>
        <w:shd w:val="clear" w:color="auto" w:fill="FFFFFF"/>
        <w:spacing w:before="100" w:beforeAutospacing="1" w:after="100" w:afterAutospacing="1" w:line="300" w:lineRule="atLeast"/>
        <w:rPr>
          <w:rFonts w:asciiTheme="majorHAnsi" w:eastAsia="Times New Roman" w:hAnsiTheme="majorHAnsi" w:cs="Arial"/>
        </w:rPr>
      </w:pPr>
      <w:r w:rsidRPr="00F131EF">
        <w:rPr>
          <w:rFonts w:asciiTheme="majorHAnsi" w:eastAsia="Times New Roman" w:hAnsiTheme="majorHAnsi" w:cs="Arial"/>
        </w:rPr>
        <w:t>March 3, 2022 (</w:t>
      </w:r>
      <w:r>
        <w:rPr>
          <w:rFonts w:asciiTheme="majorHAnsi" w:eastAsia="Times New Roman" w:hAnsiTheme="majorHAnsi" w:cs="Arial"/>
        </w:rPr>
        <w:t xml:space="preserve">1-3pm; </w:t>
      </w:r>
      <w:r w:rsidRPr="00F131EF">
        <w:rPr>
          <w:rFonts w:asciiTheme="majorHAnsi" w:eastAsia="Times New Roman" w:hAnsiTheme="majorHAnsi" w:cs="Arial"/>
        </w:rPr>
        <w:t xml:space="preserve">Room </w:t>
      </w:r>
      <w:r w:rsidR="005E6868">
        <w:rPr>
          <w:rFonts w:asciiTheme="majorHAnsi" w:eastAsia="Times New Roman" w:hAnsiTheme="majorHAnsi" w:cs="Arial"/>
        </w:rPr>
        <w:t>145</w:t>
      </w:r>
      <w:r w:rsidRPr="00F131EF">
        <w:rPr>
          <w:rFonts w:asciiTheme="majorHAnsi" w:eastAsia="Times New Roman" w:hAnsiTheme="majorHAnsi" w:cs="Arial"/>
        </w:rPr>
        <w:t>, Woolfolk Building)</w:t>
      </w:r>
    </w:p>
    <w:p w14:paraId="0089605F" w14:textId="2165261E" w:rsidR="00F131EF" w:rsidRPr="00F131EF" w:rsidRDefault="00F131EF" w:rsidP="00F131EF">
      <w:pPr>
        <w:numPr>
          <w:ilvl w:val="0"/>
          <w:numId w:val="1"/>
        </w:numPr>
        <w:shd w:val="clear" w:color="auto" w:fill="FFFFFF"/>
        <w:spacing w:before="100" w:beforeAutospacing="1" w:after="100" w:afterAutospacing="1" w:line="300" w:lineRule="atLeast"/>
        <w:rPr>
          <w:rFonts w:asciiTheme="majorHAnsi" w:eastAsia="Times New Roman" w:hAnsiTheme="majorHAnsi" w:cs="Arial"/>
        </w:rPr>
      </w:pPr>
      <w:r w:rsidRPr="00F131EF">
        <w:rPr>
          <w:rFonts w:asciiTheme="majorHAnsi" w:eastAsia="Times New Roman" w:hAnsiTheme="majorHAnsi" w:cs="Arial"/>
        </w:rPr>
        <w:t>June 9, 2022 (</w:t>
      </w:r>
      <w:r>
        <w:rPr>
          <w:rFonts w:asciiTheme="majorHAnsi" w:eastAsia="Times New Roman" w:hAnsiTheme="majorHAnsi" w:cs="Arial"/>
        </w:rPr>
        <w:t xml:space="preserve">1-3pm; </w:t>
      </w:r>
      <w:r w:rsidRPr="00F131EF">
        <w:rPr>
          <w:rFonts w:asciiTheme="majorHAnsi" w:eastAsia="Times New Roman" w:hAnsiTheme="majorHAnsi" w:cs="Arial"/>
        </w:rPr>
        <w:t>Room 145)</w:t>
      </w:r>
    </w:p>
    <w:p w14:paraId="3142D3E3" w14:textId="070F98BB" w:rsidR="00F131EF" w:rsidRPr="00F131EF" w:rsidRDefault="00F131EF" w:rsidP="00F131EF">
      <w:pPr>
        <w:numPr>
          <w:ilvl w:val="0"/>
          <w:numId w:val="1"/>
        </w:numPr>
        <w:shd w:val="clear" w:color="auto" w:fill="FFFFFF"/>
        <w:spacing w:before="100" w:beforeAutospacing="1" w:after="100" w:afterAutospacing="1" w:line="300" w:lineRule="atLeast"/>
        <w:rPr>
          <w:rFonts w:asciiTheme="majorHAnsi" w:eastAsia="Times New Roman" w:hAnsiTheme="majorHAnsi" w:cs="Arial"/>
        </w:rPr>
      </w:pPr>
      <w:r w:rsidRPr="00F131EF">
        <w:rPr>
          <w:rFonts w:asciiTheme="majorHAnsi" w:eastAsia="Times New Roman" w:hAnsiTheme="majorHAnsi" w:cs="Arial"/>
        </w:rPr>
        <w:t>September 15, 2022 (</w:t>
      </w:r>
      <w:r>
        <w:rPr>
          <w:rFonts w:asciiTheme="majorHAnsi" w:eastAsia="Times New Roman" w:hAnsiTheme="majorHAnsi" w:cs="Arial"/>
        </w:rPr>
        <w:t xml:space="preserve">1-3pm; </w:t>
      </w:r>
      <w:r w:rsidRPr="00F131EF">
        <w:rPr>
          <w:rFonts w:asciiTheme="majorHAnsi" w:eastAsia="Times New Roman" w:hAnsiTheme="majorHAnsi" w:cs="Arial"/>
        </w:rPr>
        <w:t>Room 145)</w:t>
      </w:r>
    </w:p>
    <w:p w14:paraId="6BC767DB" w14:textId="51A73F25" w:rsidR="00F131EF" w:rsidRPr="00F131EF" w:rsidRDefault="00F131EF" w:rsidP="00F131EF">
      <w:pPr>
        <w:numPr>
          <w:ilvl w:val="0"/>
          <w:numId w:val="1"/>
        </w:numPr>
        <w:shd w:val="clear" w:color="auto" w:fill="FFFFFF"/>
        <w:spacing w:before="100" w:beforeAutospacing="1" w:after="100" w:afterAutospacing="1" w:line="300" w:lineRule="atLeast"/>
        <w:rPr>
          <w:rFonts w:asciiTheme="majorHAnsi" w:eastAsia="Times New Roman" w:hAnsiTheme="majorHAnsi" w:cs="Arial"/>
        </w:rPr>
      </w:pPr>
      <w:r w:rsidRPr="00F131EF">
        <w:rPr>
          <w:rFonts w:asciiTheme="majorHAnsi" w:eastAsia="Times New Roman" w:hAnsiTheme="majorHAnsi" w:cs="Arial"/>
        </w:rPr>
        <w:t>December 8, 2022 (</w:t>
      </w:r>
      <w:r>
        <w:rPr>
          <w:rFonts w:asciiTheme="majorHAnsi" w:eastAsia="Times New Roman" w:hAnsiTheme="majorHAnsi" w:cs="Arial"/>
        </w:rPr>
        <w:t xml:space="preserve">1-3pm; </w:t>
      </w:r>
      <w:r w:rsidRPr="00F131EF">
        <w:rPr>
          <w:rFonts w:asciiTheme="majorHAnsi" w:eastAsia="Times New Roman" w:hAnsiTheme="majorHAnsi" w:cs="Arial"/>
        </w:rPr>
        <w:t>Room 145)</w:t>
      </w:r>
    </w:p>
    <w:p w14:paraId="49AC4240" w14:textId="1CA09D0C" w:rsidR="00AD3FEE" w:rsidRDefault="005B47A0" w:rsidP="00F928DE">
      <w:pPr>
        <w:spacing w:line="240" w:lineRule="auto"/>
        <w:rPr>
          <w:rFonts w:asciiTheme="majorHAnsi" w:hAnsiTheme="majorHAnsi" w:cs="Arial"/>
          <w:color w:val="000000"/>
        </w:rPr>
      </w:pPr>
      <w:r>
        <w:rPr>
          <w:rFonts w:asciiTheme="majorHAnsi" w:hAnsiTheme="majorHAnsi"/>
          <w:b/>
        </w:rPr>
        <w:t>Description:</w:t>
      </w:r>
      <w:r>
        <w:rPr>
          <w:rFonts w:asciiTheme="majorHAnsi" w:hAnsiTheme="majorHAnsi"/>
        </w:rPr>
        <w:t xml:space="preserve"> </w:t>
      </w:r>
      <w:r>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Pr>
          <w:rFonts w:asciiTheme="majorHAnsi" w:hAnsiTheme="majorHAnsi" w:cs="Arial"/>
          <w:color w:val="000000"/>
        </w:rPr>
        <w:br/>
      </w:r>
      <w:r>
        <w:rPr>
          <w:rFonts w:asciiTheme="majorHAnsi" w:hAnsiTheme="majorHAnsi" w:cs="Arial"/>
          <w:color w:val="000000"/>
        </w:rPr>
        <w:br/>
        <w:t>The Board reviews utilization of drug therapy and evaluates the long-term success of the treatments.</w:t>
      </w:r>
      <w:r>
        <w:rPr>
          <w:rFonts w:asciiTheme="majorHAnsi" w:hAnsiTheme="majorHAnsi" w:cs="Arial"/>
          <w:color w:val="000000"/>
        </w:rPr>
        <w:br/>
      </w:r>
      <w:r>
        <w:rPr>
          <w:rFonts w:asciiTheme="majorHAnsi" w:hAnsiTheme="majorHAnsi" w:cs="Arial"/>
          <w:color w:val="000000"/>
        </w:rPr>
        <w:br/>
        <w:t>The Drug Utilization Review (DUR) Board meets quarterly.</w:t>
      </w:r>
      <w:r w:rsidR="00E505E0">
        <w:rPr>
          <w:rFonts w:asciiTheme="majorHAnsi" w:hAnsiTheme="majorHAnsi" w:cs="Arial"/>
          <w:color w:val="000000"/>
        </w:rPr>
        <w:t xml:space="preserve"> </w:t>
      </w:r>
    </w:p>
    <w:p w14:paraId="7076617F" w14:textId="77777777" w:rsidR="005B47A0" w:rsidRDefault="005B47A0" w:rsidP="005B47A0">
      <w:pPr>
        <w:spacing w:line="240" w:lineRule="auto"/>
        <w:rPr>
          <w:rFonts w:asciiTheme="majorHAnsi" w:hAnsiTheme="majorHAnsi"/>
        </w:rPr>
      </w:pPr>
    </w:p>
    <w:p w14:paraId="08873396" w14:textId="77777777" w:rsidR="00E9067E" w:rsidRDefault="00E9067E"/>
    <w:sectPr w:rsidR="00E90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7A7FFB"/>
    <w:multiLevelType w:val="multilevel"/>
    <w:tmpl w:val="38A47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7A0"/>
    <w:rsid w:val="00002709"/>
    <w:rsid w:val="00152344"/>
    <w:rsid w:val="00153E49"/>
    <w:rsid w:val="002A0934"/>
    <w:rsid w:val="002F0B89"/>
    <w:rsid w:val="004C5780"/>
    <w:rsid w:val="005B47A0"/>
    <w:rsid w:val="005E6868"/>
    <w:rsid w:val="008B6016"/>
    <w:rsid w:val="00AD3FEE"/>
    <w:rsid w:val="00B649AA"/>
    <w:rsid w:val="00E505E0"/>
    <w:rsid w:val="00E9067E"/>
    <w:rsid w:val="00F131EF"/>
    <w:rsid w:val="00F9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92207"/>
  <w15:docId w15:val="{84AFE25C-8768-4D97-91C7-7CFE6B50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7A0"/>
    <w:rPr>
      <w:color w:val="0000FF" w:themeColor="hyperlink"/>
      <w:u w:val="single"/>
    </w:rPr>
  </w:style>
  <w:style w:type="paragraph" w:styleId="BalloonText">
    <w:name w:val="Balloon Text"/>
    <w:basedOn w:val="Normal"/>
    <w:link w:val="BalloonTextChar"/>
    <w:uiPriority w:val="99"/>
    <w:semiHidden/>
    <w:unhideWhenUsed/>
    <w:rsid w:val="00AD3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FEE"/>
    <w:rPr>
      <w:rFonts w:ascii="Tahoma" w:hAnsi="Tahoma" w:cs="Tahoma"/>
      <w:sz w:val="16"/>
      <w:szCs w:val="16"/>
    </w:rPr>
  </w:style>
  <w:style w:type="paragraph" w:styleId="NormalWeb">
    <w:name w:val="Normal (Web)"/>
    <w:basedOn w:val="Normal"/>
    <w:uiPriority w:val="99"/>
    <w:semiHidden/>
    <w:unhideWhenUsed/>
    <w:rsid w:val="00F131E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131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5696">
      <w:bodyDiv w:val="1"/>
      <w:marLeft w:val="0"/>
      <w:marRight w:val="0"/>
      <w:marTop w:val="0"/>
      <w:marBottom w:val="0"/>
      <w:divBdr>
        <w:top w:val="none" w:sz="0" w:space="0" w:color="auto"/>
        <w:left w:val="none" w:sz="0" w:space="0" w:color="auto"/>
        <w:bottom w:val="none" w:sz="0" w:space="0" w:color="auto"/>
        <w:right w:val="none" w:sz="0" w:space="0" w:color="auto"/>
      </w:divBdr>
    </w:div>
    <w:div w:id="173107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A. Yount</dc:creator>
  <cp:lastModifiedBy>Christopher A. Yount</cp:lastModifiedBy>
  <cp:revision>2</cp:revision>
  <dcterms:created xsi:type="dcterms:W3CDTF">2022-03-02T19:17:00Z</dcterms:created>
  <dcterms:modified xsi:type="dcterms:W3CDTF">2022-03-02T19:17:00Z</dcterms:modified>
</cp:coreProperties>
</file>