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A8353" w14:textId="77777777" w:rsidR="00972B75" w:rsidRPr="000F0E0B" w:rsidRDefault="00972B75" w:rsidP="00972B75">
      <w:pPr>
        <w:spacing w:after="0" w:line="240" w:lineRule="auto"/>
        <w:jc w:val="center"/>
        <w:rPr>
          <w:rFonts w:ascii="Times New Roman" w:eastAsiaTheme="minorEastAsia" w:hAnsi="Times New Roman" w:cs="Times New Roman"/>
          <w:b/>
          <w:kern w:val="0"/>
          <w:sz w:val="22"/>
          <w:szCs w:val="22"/>
          <w14:ligatures w14:val="none"/>
        </w:rPr>
      </w:pPr>
      <w:r w:rsidRPr="000F0E0B">
        <w:rPr>
          <w:rFonts w:ascii="Times New Roman" w:eastAsiaTheme="minorEastAsia" w:hAnsi="Times New Roman" w:cs="Times New Roman"/>
          <w:b/>
          <w:kern w:val="0"/>
          <w:sz w:val="22"/>
          <w:szCs w:val="22"/>
          <w14:ligatures w14:val="none"/>
        </w:rPr>
        <w:t>MISSISSIPPI DEVELOPMENT AUTHORITY</w:t>
      </w:r>
    </w:p>
    <w:p w14:paraId="3F0CE437" w14:textId="77777777" w:rsidR="00972B75" w:rsidRPr="000F0E0B" w:rsidRDefault="00972B75" w:rsidP="00972B75">
      <w:pPr>
        <w:spacing w:after="0" w:line="240" w:lineRule="auto"/>
        <w:jc w:val="center"/>
        <w:rPr>
          <w:rFonts w:ascii="Times New Roman" w:eastAsiaTheme="minorEastAsia" w:hAnsi="Times New Roman" w:cs="Times New Roman"/>
          <w:b/>
          <w:kern w:val="0"/>
          <w:sz w:val="22"/>
          <w:szCs w:val="22"/>
          <w14:ligatures w14:val="none"/>
        </w:rPr>
      </w:pPr>
    </w:p>
    <w:p w14:paraId="6C9BDC62" w14:textId="77777777" w:rsidR="00972B75" w:rsidRPr="000F0E0B" w:rsidRDefault="00972B75" w:rsidP="00972B75">
      <w:pPr>
        <w:spacing w:after="0" w:line="240" w:lineRule="auto"/>
        <w:jc w:val="center"/>
        <w:rPr>
          <w:rFonts w:ascii="Times New Roman" w:eastAsiaTheme="minorEastAsia" w:hAnsi="Times New Roman" w:cs="Times New Roman"/>
          <w:b/>
          <w:kern w:val="0"/>
          <w:sz w:val="22"/>
          <w:szCs w:val="22"/>
          <w14:ligatures w14:val="none"/>
        </w:rPr>
      </w:pPr>
      <w:r w:rsidRPr="000F0E0B">
        <w:rPr>
          <w:rFonts w:ascii="Times New Roman" w:eastAsiaTheme="minorEastAsia" w:hAnsi="Times New Roman" w:cs="Times New Roman"/>
          <w:b/>
          <w:kern w:val="0"/>
          <w:sz w:val="22"/>
          <w:szCs w:val="22"/>
          <w14:ligatures w14:val="none"/>
        </w:rPr>
        <w:t>BOARD MEETING</w:t>
      </w:r>
    </w:p>
    <w:p w14:paraId="3262839A" w14:textId="77777777" w:rsidR="00972B75" w:rsidRPr="000F0E0B" w:rsidRDefault="00972B75" w:rsidP="00972B75">
      <w:pPr>
        <w:spacing w:after="0" w:line="240" w:lineRule="auto"/>
        <w:jc w:val="center"/>
        <w:rPr>
          <w:rFonts w:ascii="Times New Roman" w:eastAsiaTheme="minorEastAsia" w:hAnsi="Times New Roman" w:cs="Times New Roman"/>
          <w:b/>
          <w:kern w:val="0"/>
          <w:sz w:val="22"/>
          <w:szCs w:val="22"/>
          <w14:ligatures w14:val="none"/>
        </w:rPr>
      </w:pPr>
    </w:p>
    <w:p w14:paraId="085F8949" w14:textId="1229D308" w:rsidR="00972B75" w:rsidRPr="000F0E0B" w:rsidRDefault="00972B75" w:rsidP="00972B75">
      <w:pPr>
        <w:spacing w:after="0" w:line="240" w:lineRule="auto"/>
        <w:jc w:val="center"/>
        <w:rPr>
          <w:rFonts w:ascii="Times New Roman" w:eastAsiaTheme="minorEastAsia" w:hAnsi="Times New Roman" w:cs="Times New Roman"/>
          <w:b/>
          <w:bCs/>
          <w:kern w:val="0"/>
          <w:sz w:val="22"/>
          <w:szCs w:val="22"/>
          <w14:ligatures w14:val="none"/>
        </w:rPr>
      </w:pPr>
      <w:r w:rsidRPr="000F0E0B">
        <w:rPr>
          <w:rFonts w:ascii="Times New Roman" w:eastAsiaTheme="minorEastAsia" w:hAnsi="Times New Roman" w:cs="Times New Roman"/>
          <w:b/>
          <w:bCs/>
          <w:kern w:val="0"/>
          <w:sz w:val="22"/>
          <w:szCs w:val="22"/>
          <w14:ligatures w14:val="none"/>
        </w:rPr>
        <w:t>December 9</w:t>
      </w:r>
      <w:r w:rsidRPr="000F0E0B">
        <w:rPr>
          <w:rFonts w:ascii="Times New Roman" w:eastAsiaTheme="minorEastAsia" w:hAnsi="Times New Roman" w:cs="Times New Roman"/>
          <w:b/>
          <w:bCs/>
          <w:kern w:val="0"/>
          <w:sz w:val="22"/>
          <w:szCs w:val="22"/>
          <w:vertAlign w:val="superscript"/>
          <w14:ligatures w14:val="none"/>
        </w:rPr>
        <w:t>th</w:t>
      </w:r>
      <w:r w:rsidRPr="000F0E0B">
        <w:rPr>
          <w:rFonts w:ascii="Times New Roman" w:eastAsiaTheme="minorEastAsia" w:hAnsi="Times New Roman" w:cs="Times New Roman"/>
          <w:b/>
          <w:bCs/>
          <w:kern w:val="0"/>
          <w:sz w:val="22"/>
          <w:szCs w:val="22"/>
          <w14:ligatures w14:val="none"/>
        </w:rPr>
        <w:t>, 2025</w:t>
      </w:r>
    </w:p>
    <w:p w14:paraId="54225CEE" w14:textId="77777777" w:rsidR="00972B75" w:rsidRPr="000F0E0B" w:rsidRDefault="00972B75" w:rsidP="00972B75">
      <w:pPr>
        <w:spacing w:after="0" w:line="240" w:lineRule="auto"/>
        <w:jc w:val="center"/>
        <w:rPr>
          <w:rFonts w:ascii="Times New Roman" w:eastAsiaTheme="minorEastAsia" w:hAnsi="Times New Roman" w:cs="Times New Roman"/>
          <w:b/>
          <w:bCs/>
          <w:kern w:val="0"/>
          <w:sz w:val="22"/>
          <w:szCs w:val="22"/>
          <w14:ligatures w14:val="none"/>
        </w:rPr>
      </w:pPr>
      <w:r w:rsidRPr="000F0E0B">
        <w:rPr>
          <w:rFonts w:ascii="Times New Roman" w:eastAsiaTheme="minorEastAsia" w:hAnsi="Times New Roman" w:cs="Times New Roman"/>
          <w:b/>
          <w:bCs/>
          <w:kern w:val="0"/>
          <w:sz w:val="22"/>
          <w:szCs w:val="22"/>
          <w14:ligatures w14:val="none"/>
        </w:rPr>
        <w:t>9:30 A.M.</w:t>
      </w:r>
    </w:p>
    <w:p w14:paraId="45540521" w14:textId="77777777" w:rsidR="00972B75" w:rsidRPr="000F0E0B" w:rsidRDefault="00972B75" w:rsidP="00972B75">
      <w:pPr>
        <w:spacing w:after="0" w:line="240" w:lineRule="auto"/>
        <w:jc w:val="center"/>
        <w:rPr>
          <w:rFonts w:ascii="Times New Roman" w:eastAsiaTheme="minorEastAsia" w:hAnsi="Times New Roman" w:cs="Times New Roman"/>
          <w:b/>
          <w:bCs/>
          <w:kern w:val="0"/>
          <w:sz w:val="22"/>
          <w:szCs w:val="22"/>
          <w14:ligatures w14:val="none"/>
        </w:rPr>
      </w:pPr>
    </w:p>
    <w:p w14:paraId="4355A7B1" w14:textId="77777777" w:rsidR="00972B75" w:rsidRPr="000F0E0B" w:rsidRDefault="00972B75" w:rsidP="00972B75">
      <w:pPr>
        <w:spacing w:after="0" w:line="240" w:lineRule="auto"/>
        <w:jc w:val="center"/>
        <w:rPr>
          <w:rFonts w:ascii="Times New Roman" w:eastAsiaTheme="minorEastAsia" w:hAnsi="Times New Roman" w:cs="Times New Roman"/>
          <w:b/>
          <w:kern w:val="0"/>
          <w:sz w:val="22"/>
          <w:szCs w:val="22"/>
          <w14:ligatures w14:val="none"/>
        </w:rPr>
      </w:pPr>
      <w:r w:rsidRPr="000F0E0B">
        <w:rPr>
          <w:rFonts w:ascii="Times New Roman" w:eastAsiaTheme="minorEastAsia" w:hAnsi="Times New Roman" w:cs="Times New Roman"/>
          <w:b/>
          <w:kern w:val="0"/>
          <w:sz w:val="22"/>
          <w:szCs w:val="22"/>
          <w14:ligatures w14:val="none"/>
        </w:rPr>
        <w:t xml:space="preserve">15TH FLOOR CONFERENCE ROOM </w:t>
      </w:r>
    </w:p>
    <w:p w14:paraId="480F0FEF" w14:textId="77777777" w:rsidR="00972B75" w:rsidRPr="000F0E0B" w:rsidRDefault="00972B75" w:rsidP="00972B75">
      <w:pPr>
        <w:spacing w:after="0" w:line="240" w:lineRule="auto"/>
        <w:ind w:left="720"/>
        <w:jc w:val="center"/>
        <w:rPr>
          <w:sz w:val="22"/>
          <w:szCs w:val="22"/>
        </w:rPr>
      </w:pPr>
    </w:p>
    <w:p w14:paraId="04E32D7A" w14:textId="73FB4527" w:rsidR="00972B75" w:rsidRPr="000F0E0B" w:rsidRDefault="00972B75" w:rsidP="00972B75">
      <w:pPr>
        <w:spacing w:after="0" w:line="240" w:lineRule="auto"/>
        <w:ind w:left="720"/>
        <w:rPr>
          <w:rFonts w:ascii="Times New Roman" w:hAnsi="Times New Roman" w:cs="Times New Roman"/>
          <w:b/>
          <w:bCs/>
          <w:sz w:val="22"/>
          <w:szCs w:val="22"/>
        </w:rPr>
      </w:pPr>
      <w:r w:rsidRPr="000F0E0B">
        <w:rPr>
          <w:rFonts w:ascii="Times New Roman" w:hAnsi="Times New Roman" w:cs="Times New Roman"/>
          <w:b/>
          <w:bCs/>
          <w:sz w:val="22"/>
          <w:szCs w:val="22"/>
        </w:rPr>
        <w:t xml:space="preserve">                           </w:t>
      </w:r>
      <w:r w:rsidR="00C57643">
        <w:rPr>
          <w:rFonts w:ascii="Times New Roman" w:hAnsi="Times New Roman" w:cs="Times New Roman"/>
          <w:b/>
          <w:bCs/>
          <w:sz w:val="22"/>
          <w:szCs w:val="22"/>
        </w:rPr>
        <w:t xml:space="preserve">      </w:t>
      </w:r>
      <w:r w:rsidRPr="000F0E0B">
        <w:rPr>
          <w:rFonts w:ascii="Times New Roman" w:hAnsi="Times New Roman" w:cs="Times New Roman"/>
          <w:b/>
          <w:bCs/>
          <w:sz w:val="22"/>
          <w:szCs w:val="22"/>
        </w:rPr>
        <w:t>WOOLFOLK STATE OFFICE BUILDING</w:t>
      </w:r>
    </w:p>
    <w:p w14:paraId="1A545925" w14:textId="77777777" w:rsidR="00972B75" w:rsidRPr="000F0E0B" w:rsidRDefault="00972B75" w:rsidP="00972B75">
      <w:pPr>
        <w:spacing w:after="0" w:line="240" w:lineRule="auto"/>
        <w:ind w:left="720"/>
        <w:jc w:val="center"/>
        <w:rPr>
          <w:rFonts w:ascii="Times New Roman" w:hAnsi="Times New Roman" w:cs="Times New Roman"/>
          <w:b/>
          <w:bCs/>
          <w:sz w:val="22"/>
          <w:szCs w:val="22"/>
        </w:rPr>
      </w:pPr>
    </w:p>
    <w:p w14:paraId="30ECA048" w14:textId="1BC2D30F" w:rsidR="00972B75" w:rsidRPr="000F0E0B" w:rsidRDefault="00972B75" w:rsidP="00972B75">
      <w:pPr>
        <w:spacing w:after="0" w:line="240" w:lineRule="auto"/>
        <w:ind w:left="720"/>
        <w:rPr>
          <w:rFonts w:ascii="Times New Roman" w:hAnsi="Times New Roman" w:cs="Times New Roman"/>
          <w:b/>
          <w:bCs/>
          <w:sz w:val="22"/>
          <w:szCs w:val="22"/>
        </w:rPr>
      </w:pPr>
      <w:r w:rsidRPr="000F0E0B">
        <w:rPr>
          <w:rFonts w:ascii="Times New Roman" w:hAnsi="Times New Roman" w:cs="Times New Roman"/>
          <w:b/>
          <w:bCs/>
          <w:sz w:val="22"/>
          <w:szCs w:val="22"/>
        </w:rPr>
        <w:t xml:space="preserve">                                           </w:t>
      </w:r>
      <w:r w:rsidR="00C57643">
        <w:rPr>
          <w:rFonts w:ascii="Times New Roman" w:hAnsi="Times New Roman" w:cs="Times New Roman"/>
          <w:b/>
          <w:bCs/>
          <w:sz w:val="22"/>
          <w:szCs w:val="22"/>
        </w:rPr>
        <w:t xml:space="preserve">     </w:t>
      </w:r>
      <w:r w:rsidRPr="000F0E0B">
        <w:rPr>
          <w:rFonts w:ascii="Times New Roman" w:hAnsi="Times New Roman" w:cs="Times New Roman"/>
          <w:b/>
          <w:bCs/>
          <w:sz w:val="22"/>
          <w:szCs w:val="22"/>
        </w:rPr>
        <w:t>JACKSON, MISSISSIPPI</w:t>
      </w:r>
    </w:p>
    <w:p w14:paraId="00CDBAB5" w14:textId="77777777" w:rsidR="00972B75" w:rsidRPr="000F0E0B" w:rsidRDefault="00972B75" w:rsidP="00972B75">
      <w:pPr>
        <w:spacing w:after="0" w:line="240" w:lineRule="auto"/>
        <w:ind w:left="720"/>
        <w:rPr>
          <w:rFonts w:ascii="Times New Roman" w:hAnsi="Times New Roman" w:cs="Times New Roman"/>
          <w:b/>
          <w:bCs/>
          <w:sz w:val="22"/>
          <w:szCs w:val="22"/>
        </w:rPr>
      </w:pPr>
      <w:r w:rsidRPr="000F0E0B">
        <w:rPr>
          <w:rFonts w:ascii="Times New Roman" w:hAnsi="Times New Roman" w:cs="Times New Roman"/>
          <w:b/>
          <w:bCs/>
          <w:sz w:val="22"/>
          <w:szCs w:val="22"/>
        </w:rPr>
        <w:tab/>
      </w:r>
      <w:r w:rsidRPr="000F0E0B">
        <w:rPr>
          <w:rFonts w:ascii="Times New Roman" w:hAnsi="Times New Roman" w:cs="Times New Roman"/>
          <w:b/>
          <w:bCs/>
          <w:sz w:val="22"/>
          <w:szCs w:val="22"/>
        </w:rPr>
        <w:tab/>
      </w:r>
      <w:r w:rsidRPr="000F0E0B">
        <w:rPr>
          <w:rFonts w:ascii="Times New Roman" w:hAnsi="Times New Roman" w:cs="Times New Roman"/>
          <w:b/>
          <w:bCs/>
          <w:sz w:val="22"/>
          <w:szCs w:val="22"/>
        </w:rPr>
        <w:tab/>
      </w:r>
      <w:r w:rsidRPr="000F0E0B">
        <w:rPr>
          <w:rFonts w:ascii="Times New Roman" w:hAnsi="Times New Roman" w:cs="Times New Roman"/>
          <w:b/>
          <w:bCs/>
          <w:sz w:val="22"/>
          <w:szCs w:val="22"/>
        </w:rPr>
        <w:tab/>
      </w:r>
    </w:p>
    <w:p w14:paraId="2D3C68A6" w14:textId="0022D719" w:rsidR="00972B75" w:rsidRPr="000F0E0B" w:rsidRDefault="00972B75" w:rsidP="00F908FE">
      <w:pPr>
        <w:spacing w:after="0" w:line="240" w:lineRule="auto"/>
        <w:ind w:left="720"/>
        <w:rPr>
          <w:rFonts w:ascii="Times New Roman" w:hAnsi="Times New Roman" w:cs="Times New Roman"/>
          <w:b/>
          <w:bCs/>
          <w:sz w:val="22"/>
          <w:szCs w:val="22"/>
        </w:rPr>
      </w:pPr>
      <w:r w:rsidRPr="000F0E0B">
        <w:rPr>
          <w:rFonts w:ascii="Times New Roman" w:hAnsi="Times New Roman" w:cs="Times New Roman"/>
          <w:b/>
          <w:bCs/>
          <w:sz w:val="22"/>
          <w:szCs w:val="22"/>
        </w:rPr>
        <w:tab/>
      </w:r>
      <w:r w:rsidRPr="000F0E0B">
        <w:rPr>
          <w:rFonts w:ascii="Times New Roman" w:hAnsi="Times New Roman" w:cs="Times New Roman"/>
          <w:b/>
          <w:bCs/>
          <w:sz w:val="22"/>
          <w:szCs w:val="22"/>
        </w:rPr>
        <w:tab/>
      </w:r>
      <w:r w:rsidRPr="000F0E0B">
        <w:rPr>
          <w:rFonts w:ascii="Times New Roman" w:hAnsi="Times New Roman" w:cs="Times New Roman"/>
          <w:b/>
          <w:bCs/>
          <w:sz w:val="22"/>
          <w:szCs w:val="22"/>
        </w:rPr>
        <w:tab/>
      </w:r>
      <w:r w:rsidRPr="000F0E0B">
        <w:rPr>
          <w:rFonts w:ascii="Times New Roman" w:hAnsi="Times New Roman" w:cs="Times New Roman"/>
          <w:b/>
          <w:bCs/>
          <w:sz w:val="22"/>
          <w:szCs w:val="22"/>
        </w:rPr>
        <w:tab/>
        <w:t xml:space="preserve">        AGENDA</w:t>
      </w:r>
    </w:p>
    <w:p w14:paraId="1D03C54D" w14:textId="77777777" w:rsidR="00F908FE" w:rsidRPr="000F0E0B" w:rsidRDefault="00F908FE" w:rsidP="00F908FE">
      <w:pPr>
        <w:spacing w:after="0" w:line="240" w:lineRule="auto"/>
        <w:ind w:left="720"/>
        <w:rPr>
          <w:rFonts w:ascii="Times New Roman" w:hAnsi="Times New Roman" w:cs="Times New Roman"/>
          <w:b/>
          <w:bCs/>
          <w:sz w:val="22"/>
          <w:szCs w:val="22"/>
        </w:rPr>
      </w:pPr>
    </w:p>
    <w:p w14:paraId="01877A0E" w14:textId="40C761E0" w:rsidR="00972B75" w:rsidRPr="000F0E0B" w:rsidRDefault="00972B75" w:rsidP="00972B75">
      <w:pPr>
        <w:numPr>
          <w:ilvl w:val="0"/>
          <w:numId w:val="1"/>
        </w:numPr>
        <w:spacing w:after="0" w:line="240" w:lineRule="auto"/>
        <w:contextualSpacing/>
        <w:rPr>
          <w:rFonts w:ascii="Times New Roman" w:hAnsi="Times New Roman" w:cs="Times New Roman"/>
          <w:b/>
          <w:bCs/>
          <w:sz w:val="22"/>
          <w:szCs w:val="22"/>
        </w:rPr>
      </w:pPr>
      <w:r w:rsidRPr="000F0E0B">
        <w:rPr>
          <w:rFonts w:ascii="Times New Roman" w:hAnsi="Times New Roman" w:cs="Times New Roman"/>
          <w:b/>
          <w:bCs/>
          <w:sz w:val="22"/>
          <w:szCs w:val="22"/>
        </w:rPr>
        <w:t xml:space="preserve">Approval of Minutes November </w:t>
      </w:r>
      <w:r w:rsidRPr="000F0E0B">
        <w:rPr>
          <w:rFonts w:ascii="Times New Roman" w:hAnsi="Times New Roman" w:cs="Times New Roman"/>
          <w:b/>
          <w:bCs/>
          <w:sz w:val="22"/>
          <w:szCs w:val="22"/>
        </w:rPr>
        <w:t>25</w:t>
      </w:r>
      <w:r w:rsidRPr="000F0E0B">
        <w:rPr>
          <w:rFonts w:ascii="Times New Roman" w:hAnsi="Times New Roman" w:cs="Times New Roman"/>
          <w:b/>
          <w:bCs/>
          <w:sz w:val="22"/>
          <w:szCs w:val="22"/>
          <w:vertAlign w:val="superscript"/>
        </w:rPr>
        <w:t>th</w:t>
      </w:r>
      <w:r w:rsidRPr="000F0E0B">
        <w:rPr>
          <w:rFonts w:ascii="Times New Roman" w:hAnsi="Times New Roman" w:cs="Times New Roman"/>
          <w:b/>
          <w:bCs/>
          <w:sz w:val="22"/>
          <w:szCs w:val="22"/>
        </w:rPr>
        <w:t>, 2025, Board Meeting</w:t>
      </w:r>
    </w:p>
    <w:p w14:paraId="45622515" w14:textId="77777777" w:rsidR="00972B75" w:rsidRPr="000F0E0B" w:rsidRDefault="00972B75" w:rsidP="00972B75">
      <w:pPr>
        <w:spacing w:after="0" w:line="240" w:lineRule="auto"/>
        <w:ind w:left="720"/>
        <w:rPr>
          <w:rFonts w:ascii="Times New Roman" w:hAnsi="Times New Roman" w:cs="Times New Roman"/>
          <w:b/>
          <w:bCs/>
          <w:sz w:val="22"/>
          <w:szCs w:val="22"/>
        </w:rPr>
      </w:pPr>
    </w:p>
    <w:p w14:paraId="613560BC" w14:textId="213EE672" w:rsidR="00972B75" w:rsidRPr="000F0E0B" w:rsidRDefault="00972B75" w:rsidP="00972B75">
      <w:pPr>
        <w:numPr>
          <w:ilvl w:val="0"/>
          <w:numId w:val="1"/>
        </w:numPr>
        <w:spacing w:after="0" w:line="240" w:lineRule="auto"/>
        <w:contextualSpacing/>
        <w:rPr>
          <w:rFonts w:ascii="Times New Roman" w:hAnsi="Times New Roman" w:cs="Times New Roman"/>
          <w:b/>
          <w:bCs/>
          <w:sz w:val="22"/>
          <w:szCs w:val="22"/>
        </w:rPr>
      </w:pPr>
      <w:r w:rsidRPr="000F0E0B">
        <w:rPr>
          <w:rFonts w:ascii="Times New Roman" w:hAnsi="Times New Roman" w:cs="Times New Roman"/>
          <w:b/>
          <w:bCs/>
          <w:sz w:val="22"/>
          <w:szCs w:val="22"/>
        </w:rPr>
        <w:t>Consideration of Items listed below: 1-</w:t>
      </w:r>
      <w:r w:rsidR="00601F5E" w:rsidRPr="000F0E0B">
        <w:rPr>
          <w:rFonts w:ascii="Times New Roman" w:hAnsi="Times New Roman" w:cs="Times New Roman"/>
          <w:b/>
          <w:bCs/>
          <w:sz w:val="22"/>
          <w:szCs w:val="22"/>
        </w:rPr>
        <w:t>1</w:t>
      </w:r>
      <w:r w:rsidR="00803EF2" w:rsidRPr="000F0E0B">
        <w:rPr>
          <w:rFonts w:ascii="Times New Roman" w:hAnsi="Times New Roman" w:cs="Times New Roman"/>
          <w:b/>
          <w:bCs/>
          <w:sz w:val="22"/>
          <w:szCs w:val="22"/>
        </w:rPr>
        <w:t>4</w:t>
      </w:r>
    </w:p>
    <w:p w14:paraId="6F809097" w14:textId="77777777" w:rsidR="00310FD2" w:rsidRPr="002B4A43" w:rsidRDefault="00310FD2" w:rsidP="00310FD2">
      <w:pPr>
        <w:pStyle w:val="ListParagraph"/>
        <w:rPr>
          <w:rFonts w:ascii="Times New Roman" w:hAnsi="Times New Roman" w:cs="Times New Roman"/>
          <w:b/>
          <w:bCs/>
          <w:sz w:val="22"/>
          <w:szCs w:val="22"/>
        </w:rPr>
      </w:pPr>
    </w:p>
    <w:p w14:paraId="02056B03" w14:textId="77777777" w:rsidR="00310FD2" w:rsidRPr="00507DD5" w:rsidRDefault="00310FD2" w:rsidP="002B4A43">
      <w:pPr>
        <w:pStyle w:val="NoSpacing"/>
        <w:numPr>
          <w:ilvl w:val="0"/>
          <w:numId w:val="6"/>
        </w:numPr>
        <w:rPr>
          <w:rFonts w:ascii="Times New Roman" w:hAnsi="Times New Roman" w:cs="Times New Roman"/>
          <w:sz w:val="21"/>
          <w:szCs w:val="21"/>
        </w:rPr>
      </w:pPr>
      <w:r w:rsidRPr="00507DD5">
        <w:rPr>
          <w:rFonts w:ascii="Times New Roman" w:hAnsi="Times New Roman" w:cs="Times New Roman"/>
          <w:sz w:val="21"/>
          <w:szCs w:val="21"/>
        </w:rPr>
        <w:t>Consideration and approval of an updated Signature Authority Assignment memo.</w:t>
      </w:r>
    </w:p>
    <w:p w14:paraId="79701146" w14:textId="77777777" w:rsidR="00D255F7" w:rsidRPr="00507DD5" w:rsidRDefault="00D255F7" w:rsidP="00D255F7">
      <w:pPr>
        <w:pStyle w:val="NoSpacing"/>
        <w:rPr>
          <w:rFonts w:ascii="Times New Roman" w:hAnsi="Times New Roman" w:cs="Times New Roman"/>
          <w:sz w:val="21"/>
          <w:szCs w:val="21"/>
        </w:rPr>
      </w:pPr>
    </w:p>
    <w:p w14:paraId="17C8FF17" w14:textId="1DB96A59" w:rsidR="00310FD2" w:rsidRPr="00507DD5" w:rsidRDefault="00D255F7" w:rsidP="002B4A43">
      <w:pPr>
        <w:pStyle w:val="ListParagraph"/>
        <w:numPr>
          <w:ilvl w:val="0"/>
          <w:numId w:val="6"/>
        </w:numPr>
        <w:rPr>
          <w:rFonts w:ascii="Times New Roman" w:eastAsia="Times New Roman" w:hAnsi="Times New Roman" w:cs="Times New Roman"/>
          <w:color w:val="000000"/>
          <w:sz w:val="21"/>
          <w:szCs w:val="21"/>
        </w:rPr>
      </w:pPr>
      <w:r w:rsidRPr="00507DD5">
        <w:rPr>
          <w:rFonts w:ascii="Times New Roman" w:eastAsia="Times New Roman" w:hAnsi="Times New Roman" w:cs="Times New Roman"/>
          <w:color w:val="000000"/>
          <w:sz w:val="21"/>
          <w:szCs w:val="21"/>
        </w:rPr>
        <w:t>Consideration and approval of a grant agreement between Mississippi Enterprise for Technology (MSET) and Mississippi Development Authority in an amount not to exceed two-hundred fifty thousand dollars ($250,000.00).</w:t>
      </w:r>
    </w:p>
    <w:p w14:paraId="054E1C71" w14:textId="77777777" w:rsidR="00310FD2" w:rsidRPr="00507DD5" w:rsidRDefault="00310FD2" w:rsidP="002B4A43">
      <w:pPr>
        <w:pStyle w:val="NoSpacing"/>
        <w:numPr>
          <w:ilvl w:val="0"/>
          <w:numId w:val="6"/>
        </w:numPr>
        <w:rPr>
          <w:rFonts w:ascii="Times New Roman" w:eastAsia="Times New Roman" w:hAnsi="Times New Roman" w:cs="Times New Roman"/>
          <w:color w:val="000000"/>
          <w:sz w:val="21"/>
          <w:szCs w:val="21"/>
        </w:rPr>
      </w:pPr>
      <w:r w:rsidRPr="00507DD5">
        <w:rPr>
          <w:rFonts w:ascii="Times New Roman" w:eastAsia="Times New Roman" w:hAnsi="Times New Roman" w:cs="Times New Roman"/>
          <w:color w:val="000000"/>
          <w:sz w:val="21"/>
          <w:szCs w:val="21"/>
        </w:rPr>
        <w:t>Consideration of approval of a GCRF Fourth Amended and Restated Grant Agreement (GCRF-21-31) in an amount not to exceed one million ninety-two thousand one hundred ten dollars ($1,092,110) to the City of Gulfport to assist with flood control and drainage costs at the project site at the Forest Heights subdivision within the Turkey Creek Basin in Gulfport, Harrison County, Mississippi.</w:t>
      </w:r>
    </w:p>
    <w:p w14:paraId="53DB765B" w14:textId="77777777" w:rsidR="00310FD2" w:rsidRPr="00507DD5" w:rsidRDefault="00310FD2" w:rsidP="002B4A43">
      <w:pPr>
        <w:pStyle w:val="NoSpacing"/>
        <w:rPr>
          <w:rFonts w:ascii="Times New Roman" w:eastAsia="Times New Roman" w:hAnsi="Times New Roman" w:cs="Times New Roman"/>
          <w:color w:val="000000"/>
          <w:sz w:val="21"/>
          <w:szCs w:val="21"/>
        </w:rPr>
      </w:pPr>
    </w:p>
    <w:p w14:paraId="4472304F" w14:textId="6452F4E2" w:rsidR="006F5DA8" w:rsidRPr="00507DD5" w:rsidRDefault="00310FD2" w:rsidP="002B4A43">
      <w:pPr>
        <w:pStyle w:val="NoSpacing"/>
        <w:numPr>
          <w:ilvl w:val="0"/>
          <w:numId w:val="6"/>
        </w:numPr>
        <w:rPr>
          <w:rFonts w:ascii="Times New Roman" w:hAnsi="Times New Roman" w:cs="Times New Roman"/>
          <w:sz w:val="21"/>
          <w:szCs w:val="21"/>
        </w:rPr>
      </w:pPr>
      <w:r w:rsidRPr="00507DD5">
        <w:rPr>
          <w:rFonts w:ascii="Times New Roman" w:hAnsi="Times New Roman" w:cs="Times New Roman"/>
          <w:sz w:val="21"/>
          <w:szCs w:val="21"/>
        </w:rPr>
        <w:t>Consideration of final approval of Agreement to Pay a Fee in Lieu of Ad Valorem Taxes between Madison County, Mississippi, acting by and through the County Board of Supervisors, the City of Ridgeland, acting by and through its Mayor and Board of Aldermen, the Tax Assessor of Madison County, the Tax Collector of Madison County, and Entergy Mississippi, LLC pursuant to Miss. Code Ann. § 27-31-104(3) (1972, as amended).</w:t>
      </w:r>
    </w:p>
    <w:p w14:paraId="112BAEBE" w14:textId="77777777" w:rsidR="00310FD2" w:rsidRPr="00507DD5" w:rsidRDefault="00310FD2" w:rsidP="002B4A43">
      <w:pPr>
        <w:pStyle w:val="NoSpacing"/>
        <w:rPr>
          <w:rFonts w:ascii="Times New Roman" w:eastAsia="Times New Roman" w:hAnsi="Times New Roman" w:cs="Times New Roman"/>
          <w:color w:val="000000"/>
          <w:sz w:val="21"/>
          <w:szCs w:val="21"/>
        </w:rPr>
      </w:pPr>
    </w:p>
    <w:p w14:paraId="582FC79B" w14:textId="4FAF304F" w:rsidR="001E04E8" w:rsidRPr="00507DD5" w:rsidRDefault="00CB71BA" w:rsidP="001E04E8">
      <w:pPr>
        <w:pStyle w:val="NoSpacing"/>
        <w:numPr>
          <w:ilvl w:val="0"/>
          <w:numId w:val="6"/>
        </w:numPr>
        <w:rPr>
          <w:rFonts w:eastAsia="Times New Roman"/>
          <w:sz w:val="21"/>
          <w:szCs w:val="21"/>
        </w:rPr>
      </w:pPr>
      <w:r w:rsidRPr="00507DD5">
        <w:rPr>
          <w:rFonts w:ascii="Times New Roman" w:eastAsia="Times New Roman" w:hAnsi="Times New Roman" w:cs="Times New Roman"/>
          <w:sz w:val="21"/>
          <w:szCs w:val="21"/>
        </w:rPr>
        <w:t xml:space="preserve">Consideration of approval of the Community Development Block Grant (CDBG) Subgrant Agreement (Subgrant No. 1201-25-082-ED-01) between the Mississippi Development Authority and Yazoo County in the amount of One million, twenty-six thousand, four hundred-eighty-two dollars and ninety-seven cents </w:t>
      </w:r>
      <w:r w:rsidR="00AA3612" w:rsidRPr="00507DD5">
        <w:rPr>
          <w:rFonts w:ascii="Times New Roman" w:eastAsia="Times New Roman" w:hAnsi="Times New Roman" w:cs="Times New Roman"/>
          <w:sz w:val="21"/>
          <w:szCs w:val="21"/>
        </w:rPr>
        <w:t>($</w:t>
      </w:r>
      <w:proofErr w:type="gramStart"/>
      <w:r w:rsidR="00AA3612" w:rsidRPr="00507DD5">
        <w:rPr>
          <w:rFonts w:ascii="Times New Roman" w:eastAsia="Times New Roman" w:hAnsi="Times New Roman" w:cs="Times New Roman"/>
          <w:sz w:val="21"/>
          <w:szCs w:val="21"/>
        </w:rPr>
        <w:t>1,026,482.97</w:t>
      </w:r>
      <w:r w:rsidRPr="00507DD5">
        <w:rPr>
          <w:rFonts w:ascii="Times New Roman" w:eastAsia="Times New Roman" w:hAnsi="Times New Roman" w:cs="Times New Roman"/>
          <w:sz w:val="21"/>
          <w:szCs w:val="21"/>
        </w:rPr>
        <w:t xml:space="preserve"> )</w:t>
      </w:r>
      <w:proofErr w:type="gramEnd"/>
      <w:r w:rsidRPr="00507DD5">
        <w:rPr>
          <w:rFonts w:ascii="Times New Roman" w:eastAsia="Times New Roman" w:hAnsi="Times New Roman" w:cs="Times New Roman"/>
          <w:sz w:val="21"/>
          <w:szCs w:val="21"/>
        </w:rPr>
        <w:t xml:space="preserve"> to assist in the Rail Spur Improvements</w:t>
      </w:r>
      <w:r w:rsidRPr="00507DD5">
        <w:rPr>
          <w:rFonts w:eastAsia="Times New Roman"/>
          <w:sz w:val="21"/>
          <w:szCs w:val="21"/>
        </w:rPr>
        <w:t>.</w:t>
      </w:r>
    </w:p>
    <w:p w14:paraId="368D8579" w14:textId="77777777" w:rsidR="00A560E2" w:rsidRDefault="00A560E2" w:rsidP="00A560E2">
      <w:pPr>
        <w:pStyle w:val="NoSpacing"/>
        <w:rPr>
          <w:rFonts w:ascii="Times New Roman" w:hAnsi="Times New Roman" w:cs="Times New Roman"/>
          <w:sz w:val="21"/>
          <w:szCs w:val="21"/>
        </w:rPr>
      </w:pPr>
    </w:p>
    <w:p w14:paraId="66E7C6A7" w14:textId="5AE5A547" w:rsidR="001E04E8" w:rsidRDefault="001E04E8" w:rsidP="00A560E2">
      <w:pPr>
        <w:pStyle w:val="NoSpacing"/>
        <w:numPr>
          <w:ilvl w:val="0"/>
          <w:numId w:val="6"/>
        </w:numPr>
        <w:rPr>
          <w:rFonts w:ascii="Times New Roman" w:hAnsi="Times New Roman" w:cs="Times New Roman"/>
          <w:sz w:val="21"/>
          <w:szCs w:val="21"/>
        </w:rPr>
      </w:pPr>
      <w:r w:rsidRPr="00A560E2">
        <w:rPr>
          <w:rFonts w:ascii="Times New Roman" w:hAnsi="Times New Roman" w:cs="Times New Roman"/>
          <w:sz w:val="21"/>
          <w:szCs w:val="21"/>
        </w:rPr>
        <w:t>Consideration of approval of certification for 12 DATES OF CHRISTMAS as a Motion Picture as defined in Section 57-89-2, Mississippi Code of 1972, as Amended; and consideration of approval of a rebate certificate under the Motion Picture Incentive Act (MP-486) for 12 Dates, LLC, for the feature 12 DATES OF CHRISTMAS. The maximum allowable rebate is nine hundred ninety-two thousand five hundred dollars ($992,500).</w:t>
      </w:r>
    </w:p>
    <w:p w14:paraId="66B40997" w14:textId="77777777" w:rsidR="00C57643" w:rsidRDefault="00C57643" w:rsidP="00C57643">
      <w:pPr>
        <w:pStyle w:val="ListParagraph"/>
        <w:rPr>
          <w:rFonts w:ascii="Times New Roman" w:hAnsi="Times New Roman" w:cs="Times New Roman"/>
          <w:sz w:val="21"/>
          <w:szCs w:val="21"/>
        </w:rPr>
      </w:pPr>
    </w:p>
    <w:p w14:paraId="21F076CC" w14:textId="77777777" w:rsidR="00156249" w:rsidRPr="00156249" w:rsidRDefault="00156249" w:rsidP="00156249">
      <w:pPr>
        <w:pStyle w:val="NoSpacing"/>
        <w:rPr>
          <w:rFonts w:ascii="Times New Roman" w:hAnsi="Times New Roman" w:cs="Times New Roman"/>
          <w:sz w:val="22"/>
          <w:szCs w:val="22"/>
        </w:rPr>
      </w:pPr>
    </w:p>
    <w:p w14:paraId="265C1720" w14:textId="60BC5C34" w:rsidR="001E04E8" w:rsidRPr="00507DD5" w:rsidRDefault="00505E8A" w:rsidP="001E04E8">
      <w:pPr>
        <w:pStyle w:val="ListParagraph"/>
        <w:numPr>
          <w:ilvl w:val="0"/>
          <w:numId w:val="6"/>
        </w:numPr>
        <w:rPr>
          <w:rFonts w:ascii="Times New Roman" w:hAnsi="Times New Roman" w:cs="Times New Roman"/>
          <w:sz w:val="21"/>
          <w:szCs w:val="21"/>
        </w:rPr>
      </w:pPr>
      <w:r w:rsidRPr="00507DD5">
        <w:rPr>
          <w:rFonts w:ascii="Times New Roman" w:hAnsi="Times New Roman" w:cs="Times New Roman"/>
          <w:sz w:val="21"/>
          <w:szCs w:val="21"/>
        </w:rPr>
        <w:lastRenderedPageBreak/>
        <w:t xml:space="preserve">Consideration of approval of certification for HOME TOWN SEASON 10 as Television Episode as defined in Section 57-89-1, et seq., Mississippi Code of 1972, as Amended; and consideration of approval of a rebate certificate under the Motion Picture Incentive Act (MP-S-005) for </w:t>
      </w:r>
      <w:proofErr w:type="gramStart"/>
      <w:r w:rsidRPr="00507DD5">
        <w:rPr>
          <w:rFonts w:ascii="Times New Roman" w:hAnsi="Times New Roman" w:cs="Times New Roman"/>
          <w:sz w:val="21"/>
          <w:szCs w:val="21"/>
        </w:rPr>
        <w:t>Home Town</w:t>
      </w:r>
      <w:proofErr w:type="gramEnd"/>
      <w:r w:rsidRPr="00507DD5">
        <w:rPr>
          <w:rFonts w:ascii="Times New Roman" w:hAnsi="Times New Roman" w:cs="Times New Roman"/>
          <w:sz w:val="21"/>
          <w:szCs w:val="21"/>
        </w:rPr>
        <w:t xml:space="preserve"> Season 10 Productions Inc., for the TV series </w:t>
      </w:r>
      <w:proofErr w:type="gramStart"/>
      <w:r w:rsidRPr="00507DD5">
        <w:rPr>
          <w:rFonts w:ascii="Times New Roman" w:hAnsi="Times New Roman" w:cs="Times New Roman"/>
          <w:sz w:val="21"/>
          <w:szCs w:val="21"/>
        </w:rPr>
        <w:t>HOME TOWN</w:t>
      </w:r>
      <w:proofErr w:type="gramEnd"/>
      <w:r w:rsidRPr="00507DD5">
        <w:rPr>
          <w:rFonts w:ascii="Times New Roman" w:hAnsi="Times New Roman" w:cs="Times New Roman"/>
          <w:sz w:val="21"/>
          <w:szCs w:val="21"/>
        </w:rPr>
        <w:t xml:space="preserve"> SEASON 10. The maximum allowable rebate is one million ninety-seven thousand six hundred eighty-eight dollars ($1,097,688.00).</w:t>
      </w:r>
    </w:p>
    <w:p w14:paraId="35EFE531" w14:textId="4609F41C" w:rsidR="001E04E8" w:rsidRPr="00507DD5" w:rsidRDefault="001E04E8" w:rsidP="00156249">
      <w:pPr>
        <w:pStyle w:val="NoSpacing"/>
        <w:numPr>
          <w:ilvl w:val="0"/>
          <w:numId w:val="6"/>
        </w:numPr>
        <w:rPr>
          <w:rFonts w:ascii="Times New Roman" w:hAnsi="Times New Roman" w:cs="Times New Roman"/>
          <w:sz w:val="21"/>
          <w:szCs w:val="21"/>
        </w:rPr>
      </w:pPr>
      <w:r w:rsidRPr="00507DD5">
        <w:rPr>
          <w:rFonts w:ascii="Times New Roman" w:hAnsi="Times New Roman" w:cs="Times New Roman"/>
          <w:sz w:val="21"/>
          <w:szCs w:val="21"/>
        </w:rPr>
        <w:t xml:space="preserve">Consideration of approval of a Site Development Grant – Select Sites Grant (SDG-S-043) in the amount of five million five hundred thirty thousand dollars ($5,530,000.00) to the Lowndes County Board of Supervisors to assist with site improvements at the Cinco Mega Site in Lowndes County, Mississippi. </w:t>
      </w:r>
    </w:p>
    <w:p w14:paraId="2E7A0D0E" w14:textId="77777777" w:rsidR="00C95049" w:rsidRPr="00507DD5" w:rsidRDefault="00C95049" w:rsidP="004B3B36">
      <w:pPr>
        <w:pStyle w:val="NoSpacing"/>
        <w:rPr>
          <w:rFonts w:ascii="Times New Roman" w:hAnsi="Times New Roman" w:cs="Times New Roman"/>
          <w:sz w:val="21"/>
          <w:szCs w:val="21"/>
        </w:rPr>
      </w:pPr>
    </w:p>
    <w:p w14:paraId="7FA4B4E1" w14:textId="513CCB49" w:rsidR="00A74B3F" w:rsidRPr="00507DD5" w:rsidRDefault="004B3B36" w:rsidP="00A51A54">
      <w:pPr>
        <w:pStyle w:val="ListParagraph"/>
        <w:numPr>
          <w:ilvl w:val="0"/>
          <w:numId w:val="6"/>
        </w:numPr>
        <w:rPr>
          <w:rFonts w:ascii="Times New Roman" w:hAnsi="Times New Roman" w:cs="Times New Roman"/>
          <w:sz w:val="21"/>
          <w:szCs w:val="21"/>
        </w:rPr>
      </w:pPr>
      <w:r w:rsidRPr="00507DD5">
        <w:rPr>
          <w:rFonts w:ascii="Times New Roman" w:hAnsi="Times New Roman" w:cs="Times New Roman"/>
          <w:sz w:val="21"/>
          <w:szCs w:val="21"/>
        </w:rPr>
        <w:t xml:space="preserve">Consideration of approval and issuance of a Mississippi Flexible Tax Incentive Certificate (MFLEX-097) to </w:t>
      </w:r>
      <w:proofErr w:type="spellStart"/>
      <w:r w:rsidRPr="00507DD5">
        <w:rPr>
          <w:rFonts w:ascii="Times New Roman" w:hAnsi="Times New Roman" w:cs="Times New Roman"/>
          <w:sz w:val="21"/>
          <w:szCs w:val="21"/>
        </w:rPr>
        <w:t>TerraForge</w:t>
      </w:r>
      <w:proofErr w:type="spellEnd"/>
      <w:r w:rsidRPr="00507DD5">
        <w:rPr>
          <w:rFonts w:ascii="Times New Roman" w:hAnsi="Times New Roman" w:cs="Times New Roman"/>
          <w:sz w:val="21"/>
          <w:szCs w:val="21"/>
        </w:rPr>
        <w:t xml:space="preserve"> Biocarbon Solutions LLC.</w:t>
      </w:r>
    </w:p>
    <w:p w14:paraId="13F1AE5B" w14:textId="2C58EB58" w:rsidR="00A51A54" w:rsidRPr="00507DD5" w:rsidRDefault="00A74B3F" w:rsidP="00A51A54">
      <w:pPr>
        <w:pStyle w:val="NoSpacing"/>
        <w:numPr>
          <w:ilvl w:val="0"/>
          <w:numId w:val="6"/>
        </w:numPr>
        <w:rPr>
          <w:rFonts w:ascii="Times New Roman" w:hAnsi="Times New Roman" w:cs="Times New Roman"/>
          <w:sz w:val="21"/>
          <w:szCs w:val="21"/>
        </w:rPr>
      </w:pPr>
      <w:r w:rsidRPr="00507DD5">
        <w:rPr>
          <w:rFonts w:ascii="Times New Roman" w:hAnsi="Times New Roman" w:cs="Times New Roman"/>
          <w:sz w:val="21"/>
          <w:szCs w:val="21"/>
        </w:rPr>
        <w:t xml:space="preserve">Consideration of approval and issuance of a Mississippi Flexible Tax Incentive Certificate (MFLEX-098) to The </w:t>
      </w:r>
      <w:proofErr w:type="spellStart"/>
      <w:r w:rsidRPr="00507DD5">
        <w:rPr>
          <w:rFonts w:ascii="Times New Roman" w:hAnsi="Times New Roman" w:cs="Times New Roman"/>
          <w:sz w:val="21"/>
          <w:szCs w:val="21"/>
        </w:rPr>
        <w:t>Korex</w:t>
      </w:r>
      <w:proofErr w:type="spellEnd"/>
      <w:r w:rsidRPr="00507DD5">
        <w:rPr>
          <w:rFonts w:ascii="Times New Roman" w:hAnsi="Times New Roman" w:cs="Times New Roman"/>
          <w:sz w:val="21"/>
          <w:szCs w:val="21"/>
        </w:rPr>
        <w:t xml:space="preserve"> Corporation.</w:t>
      </w:r>
    </w:p>
    <w:p w14:paraId="1A865E8F" w14:textId="77777777" w:rsidR="00A51A54" w:rsidRPr="00507DD5" w:rsidRDefault="00A51A54" w:rsidP="00A51A54">
      <w:pPr>
        <w:pStyle w:val="NoSpacing"/>
        <w:rPr>
          <w:rFonts w:ascii="Times New Roman" w:hAnsi="Times New Roman" w:cs="Times New Roman"/>
          <w:sz w:val="21"/>
          <w:szCs w:val="21"/>
        </w:rPr>
      </w:pPr>
    </w:p>
    <w:p w14:paraId="11B3C4E7" w14:textId="77777777" w:rsidR="000C3F96" w:rsidRPr="00507DD5" w:rsidRDefault="000C3F96" w:rsidP="000C3F96">
      <w:pPr>
        <w:pStyle w:val="NoSpacing"/>
        <w:numPr>
          <w:ilvl w:val="0"/>
          <w:numId w:val="6"/>
        </w:numPr>
        <w:rPr>
          <w:rFonts w:ascii="Times New Roman" w:hAnsi="Times New Roman" w:cs="Times New Roman"/>
          <w:sz w:val="21"/>
          <w:szCs w:val="21"/>
        </w:rPr>
      </w:pPr>
      <w:r w:rsidRPr="00507DD5">
        <w:rPr>
          <w:rFonts w:ascii="Times New Roman" w:hAnsi="Times New Roman" w:cs="Times New Roman"/>
          <w:sz w:val="21"/>
          <w:szCs w:val="21"/>
        </w:rPr>
        <w:t xml:space="preserve">Consideration of approval and issuance of a Mississippi Flexible Tax Incentive Certificate (MFLEX-099) to </w:t>
      </w:r>
      <w:proofErr w:type="spellStart"/>
      <w:r w:rsidRPr="00507DD5">
        <w:rPr>
          <w:rFonts w:ascii="Times New Roman" w:hAnsi="Times New Roman" w:cs="Times New Roman"/>
          <w:sz w:val="21"/>
          <w:szCs w:val="21"/>
        </w:rPr>
        <w:t>Hyve</w:t>
      </w:r>
      <w:proofErr w:type="spellEnd"/>
      <w:r w:rsidRPr="00507DD5">
        <w:rPr>
          <w:rFonts w:ascii="Times New Roman" w:hAnsi="Times New Roman" w:cs="Times New Roman"/>
          <w:sz w:val="21"/>
          <w:szCs w:val="21"/>
        </w:rPr>
        <w:t xml:space="preserve"> Solutions Corporation.</w:t>
      </w:r>
    </w:p>
    <w:p w14:paraId="4ED58E9E" w14:textId="77777777" w:rsidR="00A51A54" w:rsidRPr="00507DD5" w:rsidRDefault="00A51A54" w:rsidP="000C3F96">
      <w:pPr>
        <w:pStyle w:val="NoSpacing"/>
        <w:rPr>
          <w:rFonts w:ascii="Times New Roman" w:hAnsi="Times New Roman" w:cs="Times New Roman"/>
          <w:sz w:val="21"/>
          <w:szCs w:val="21"/>
        </w:rPr>
      </w:pPr>
    </w:p>
    <w:p w14:paraId="4264B1E3" w14:textId="288E5811" w:rsidR="000C3F96" w:rsidRPr="00507DD5" w:rsidRDefault="000C3F96" w:rsidP="00A51A54">
      <w:pPr>
        <w:pStyle w:val="NoSpacing"/>
        <w:numPr>
          <w:ilvl w:val="0"/>
          <w:numId w:val="6"/>
        </w:numPr>
        <w:rPr>
          <w:rFonts w:ascii="Times New Roman" w:hAnsi="Times New Roman" w:cs="Times New Roman"/>
          <w:sz w:val="21"/>
          <w:szCs w:val="21"/>
        </w:rPr>
      </w:pPr>
      <w:r w:rsidRPr="00507DD5">
        <w:rPr>
          <w:rFonts w:ascii="Times New Roman" w:hAnsi="Times New Roman" w:cs="Times New Roman"/>
          <w:sz w:val="21"/>
          <w:szCs w:val="21"/>
        </w:rPr>
        <w:t>Consideration of approval for a Mississippi Flexible Tax Incentive Agreement (MFLEX-079) between the Mississippi Development Authority and Cleaned &amp; Green LLC.</w:t>
      </w:r>
    </w:p>
    <w:p w14:paraId="686CA653" w14:textId="77777777" w:rsidR="00A51A54" w:rsidRPr="00507DD5" w:rsidRDefault="00A51A54" w:rsidP="000C3F96">
      <w:pPr>
        <w:pStyle w:val="NoSpacing"/>
        <w:rPr>
          <w:rFonts w:ascii="Times New Roman" w:hAnsi="Times New Roman" w:cs="Times New Roman"/>
          <w:sz w:val="21"/>
          <w:szCs w:val="21"/>
        </w:rPr>
      </w:pPr>
    </w:p>
    <w:p w14:paraId="46E1417A" w14:textId="07906867" w:rsidR="0004651E" w:rsidRPr="00507DD5" w:rsidRDefault="000C3F96" w:rsidP="008A66E9">
      <w:pPr>
        <w:pStyle w:val="NoSpacing"/>
        <w:numPr>
          <w:ilvl w:val="0"/>
          <w:numId w:val="6"/>
        </w:numPr>
        <w:rPr>
          <w:rFonts w:ascii="Times New Roman" w:hAnsi="Times New Roman" w:cs="Times New Roman"/>
          <w:sz w:val="21"/>
          <w:szCs w:val="21"/>
        </w:rPr>
      </w:pPr>
      <w:r w:rsidRPr="00507DD5">
        <w:rPr>
          <w:rFonts w:ascii="Times New Roman" w:hAnsi="Times New Roman" w:cs="Times New Roman"/>
          <w:sz w:val="21"/>
          <w:szCs w:val="21"/>
        </w:rPr>
        <w:t>Consideration of approval for a Mississippi Flexible Tax Incentive Agreement (MFLEX-095) between the Mississippi Development Authority and SIP Manufacturing 2.0 LLC.</w:t>
      </w:r>
    </w:p>
    <w:p w14:paraId="495CF945" w14:textId="77777777" w:rsidR="00803EF2" w:rsidRPr="00507DD5" w:rsidRDefault="00803EF2" w:rsidP="00803EF2">
      <w:pPr>
        <w:pStyle w:val="ListParagraph"/>
        <w:rPr>
          <w:rFonts w:ascii="Times New Roman" w:hAnsi="Times New Roman" w:cs="Times New Roman"/>
          <w:sz w:val="21"/>
          <w:szCs w:val="21"/>
        </w:rPr>
      </w:pPr>
    </w:p>
    <w:p w14:paraId="7DF93B15" w14:textId="77777777" w:rsidR="00803EF2" w:rsidRPr="00507DD5" w:rsidRDefault="00803EF2" w:rsidP="00803EF2">
      <w:pPr>
        <w:pStyle w:val="ListParagraph"/>
        <w:numPr>
          <w:ilvl w:val="0"/>
          <w:numId w:val="6"/>
        </w:numPr>
        <w:rPr>
          <w:rFonts w:ascii="Times New Roman" w:hAnsi="Times New Roman" w:cs="Times New Roman"/>
          <w:sz w:val="21"/>
          <w:szCs w:val="21"/>
        </w:rPr>
      </w:pPr>
      <w:r w:rsidRPr="00507DD5">
        <w:rPr>
          <w:rFonts w:ascii="Times New Roman" w:hAnsi="Times New Roman" w:cs="Times New Roman"/>
          <w:sz w:val="21"/>
          <w:szCs w:val="21"/>
        </w:rPr>
        <w:t xml:space="preserve">Consideration of approval of MZX Tech, LLC as a data center enterprise for the Data Center </w:t>
      </w:r>
      <w:proofErr w:type="gramStart"/>
      <w:r w:rsidRPr="00507DD5">
        <w:rPr>
          <w:rFonts w:ascii="Times New Roman" w:hAnsi="Times New Roman" w:cs="Times New Roman"/>
          <w:sz w:val="21"/>
          <w:szCs w:val="21"/>
        </w:rPr>
        <w:t>Incentive (#</w:t>
      </w:r>
      <w:proofErr w:type="gramEnd"/>
      <w:r w:rsidRPr="00507DD5">
        <w:rPr>
          <w:rFonts w:ascii="Times New Roman" w:hAnsi="Times New Roman" w:cs="Times New Roman"/>
          <w:sz w:val="21"/>
          <w:szCs w:val="21"/>
        </w:rPr>
        <w:t xml:space="preserve">MDA-DC-17-002), pursuant to Section 57-113-21, et seq., Mississippi Code Annotated 1972, as Amended.  The enterprise is to </w:t>
      </w:r>
      <w:proofErr w:type="gramStart"/>
      <w:r w:rsidRPr="00507DD5">
        <w:rPr>
          <w:rFonts w:ascii="Times New Roman" w:hAnsi="Times New Roman" w:cs="Times New Roman"/>
          <w:sz w:val="21"/>
          <w:szCs w:val="21"/>
        </w:rPr>
        <w:t>be located in</w:t>
      </w:r>
      <w:proofErr w:type="gramEnd"/>
      <w:r w:rsidRPr="00507DD5">
        <w:rPr>
          <w:rFonts w:ascii="Times New Roman" w:hAnsi="Times New Roman" w:cs="Times New Roman"/>
          <w:sz w:val="21"/>
          <w:szCs w:val="21"/>
        </w:rPr>
        <w:t xml:space="preserve"> DeSoto County, Mississippi.</w:t>
      </w:r>
    </w:p>
    <w:p w14:paraId="069626D9" w14:textId="77777777" w:rsidR="00803EF2" w:rsidRPr="008A66E9" w:rsidRDefault="00803EF2" w:rsidP="00803EF2">
      <w:pPr>
        <w:pStyle w:val="NoSpacing"/>
        <w:ind w:left="1080"/>
        <w:rPr>
          <w:rFonts w:ascii="Times New Roman" w:hAnsi="Times New Roman" w:cs="Times New Roman"/>
          <w:sz w:val="22"/>
          <w:szCs w:val="22"/>
        </w:rPr>
      </w:pPr>
    </w:p>
    <w:p w14:paraId="4E92E9FF" w14:textId="36A4A50C" w:rsidR="00310FD2" w:rsidRPr="00507DD5" w:rsidRDefault="00310FD2" w:rsidP="00AF09BA">
      <w:pPr>
        <w:ind w:left="360"/>
        <w:rPr>
          <w:rFonts w:ascii="Times New Roman" w:hAnsi="Times New Roman" w:cs="Times New Roman"/>
          <w:sz w:val="21"/>
          <w:szCs w:val="21"/>
        </w:rPr>
      </w:pPr>
      <w:r w:rsidRPr="00507DD5">
        <w:rPr>
          <w:rFonts w:ascii="Times New Roman" w:hAnsi="Times New Roman" w:cs="Times New Roman"/>
          <w:b/>
          <w:bCs/>
          <w:sz w:val="21"/>
          <w:szCs w:val="21"/>
        </w:rPr>
        <w:t>Ratification of a loan agreement according to the Capital Improvements Revolving Loan Program</w:t>
      </w:r>
      <w:r w:rsidRPr="00507DD5">
        <w:rPr>
          <w:rFonts w:ascii="Times New Roman" w:hAnsi="Times New Roman" w:cs="Times New Roman"/>
          <w:sz w:val="21"/>
          <w:szCs w:val="21"/>
        </w:rPr>
        <w:t>:</w:t>
      </w:r>
    </w:p>
    <w:p w14:paraId="7527BADE" w14:textId="77777777" w:rsidR="00310FD2" w:rsidRPr="00507DD5" w:rsidRDefault="00310FD2" w:rsidP="00310FD2">
      <w:pPr>
        <w:numPr>
          <w:ilvl w:val="0"/>
          <w:numId w:val="3"/>
        </w:numPr>
        <w:spacing w:after="0" w:line="240" w:lineRule="auto"/>
        <w:rPr>
          <w:rFonts w:ascii="Times New Roman" w:eastAsia="Times New Roman" w:hAnsi="Times New Roman" w:cs="Times New Roman"/>
          <w:b/>
          <w:bCs/>
          <w:sz w:val="21"/>
          <w:szCs w:val="21"/>
        </w:rPr>
      </w:pPr>
      <w:r w:rsidRPr="00507DD5">
        <w:rPr>
          <w:rFonts w:ascii="Times New Roman" w:eastAsia="Times New Roman" w:hAnsi="Times New Roman" w:cs="Times New Roman"/>
          <w:sz w:val="21"/>
          <w:szCs w:val="21"/>
        </w:rPr>
        <w:t>City of D’Iberville in the amount of One Million Ninety-Nine Thousand Five Hundred Eighty-Four Dollars ($1,099,584.00) for the purchase of a fire truck.</w:t>
      </w:r>
    </w:p>
    <w:p w14:paraId="340B9344" w14:textId="77777777" w:rsidR="00EE3F5A" w:rsidRPr="00507DD5" w:rsidRDefault="00EE3F5A" w:rsidP="00EE3F5A">
      <w:pPr>
        <w:spacing w:after="0" w:line="240" w:lineRule="auto"/>
        <w:rPr>
          <w:rFonts w:ascii="Times New Roman" w:eastAsia="Times New Roman" w:hAnsi="Times New Roman" w:cs="Times New Roman"/>
          <w:sz w:val="21"/>
          <w:szCs w:val="21"/>
        </w:rPr>
      </w:pPr>
    </w:p>
    <w:p w14:paraId="24CD550D" w14:textId="77777777" w:rsidR="00EE3F5A" w:rsidRPr="00507DD5" w:rsidRDefault="00EE3F5A" w:rsidP="006D48A2">
      <w:pPr>
        <w:ind w:firstLine="360"/>
        <w:rPr>
          <w:rFonts w:ascii="Times New Roman" w:hAnsi="Times New Roman" w:cs="Times New Roman"/>
          <w:b/>
          <w:bCs/>
          <w:sz w:val="21"/>
          <w:szCs w:val="21"/>
        </w:rPr>
      </w:pPr>
      <w:r w:rsidRPr="00507DD5">
        <w:rPr>
          <w:rFonts w:ascii="Times New Roman" w:hAnsi="Times New Roman" w:cs="Times New Roman"/>
          <w:b/>
          <w:bCs/>
          <w:sz w:val="21"/>
          <w:szCs w:val="21"/>
        </w:rPr>
        <w:t>Ratification of loan agreements according to the Agribusiness Enterprise Loan Program:</w:t>
      </w:r>
    </w:p>
    <w:p w14:paraId="7444AA7D" w14:textId="77777777" w:rsidR="00EE3F5A" w:rsidRPr="00507DD5" w:rsidRDefault="00EE3F5A" w:rsidP="00EE3F5A">
      <w:pPr>
        <w:pStyle w:val="ListParagraph"/>
        <w:numPr>
          <w:ilvl w:val="0"/>
          <w:numId w:val="5"/>
        </w:numPr>
        <w:rPr>
          <w:rFonts w:ascii="Times New Roman" w:hAnsi="Times New Roman" w:cs="Times New Roman"/>
          <w:b/>
          <w:bCs/>
          <w:sz w:val="21"/>
          <w:szCs w:val="21"/>
        </w:rPr>
      </w:pPr>
      <w:r w:rsidRPr="00507DD5">
        <w:rPr>
          <w:rFonts w:ascii="Times New Roman" w:hAnsi="Times New Roman" w:cs="Times New Roman"/>
          <w:sz w:val="21"/>
          <w:szCs w:val="21"/>
        </w:rPr>
        <w:t>AB-50-8200-II Brothers Cattle, LLC, Cody Rogers, and Warren Dale Flake in an amount not to exceed Two Hundred Fifty Thousand and 00/100 Dollars ($250,000.00)</w:t>
      </w:r>
    </w:p>
    <w:p w14:paraId="094D644A" w14:textId="77777777" w:rsidR="00EE3F5A" w:rsidRPr="00507DD5" w:rsidRDefault="00EE3F5A" w:rsidP="00EE3F5A">
      <w:pPr>
        <w:pStyle w:val="ListParagraph"/>
        <w:numPr>
          <w:ilvl w:val="0"/>
          <w:numId w:val="5"/>
        </w:numPr>
        <w:rPr>
          <w:rFonts w:ascii="Times New Roman" w:hAnsi="Times New Roman" w:cs="Times New Roman"/>
          <w:b/>
          <w:bCs/>
          <w:sz w:val="21"/>
          <w:szCs w:val="21"/>
        </w:rPr>
      </w:pPr>
      <w:r w:rsidRPr="00507DD5">
        <w:rPr>
          <w:rFonts w:ascii="Times New Roman" w:hAnsi="Times New Roman" w:cs="Times New Roman"/>
          <w:sz w:val="21"/>
          <w:szCs w:val="21"/>
        </w:rPr>
        <w:t>AB-74-8206-Ky &amp; Kim Farm, LLC, Ky Cong Pham and Kim Huyen Nguyen in an amount not to exceed Two Hundred Three Thousand Six Hundred Thirty-Four and 80/00 Dollars ($203,634.80)</w:t>
      </w:r>
    </w:p>
    <w:p w14:paraId="785ABA06" w14:textId="6A2860DE" w:rsidR="007B2BB4" w:rsidRPr="00507DD5" w:rsidRDefault="00EE3F5A" w:rsidP="00B55E66">
      <w:pPr>
        <w:pStyle w:val="ListParagraph"/>
        <w:numPr>
          <w:ilvl w:val="0"/>
          <w:numId w:val="5"/>
        </w:numPr>
        <w:rPr>
          <w:rFonts w:ascii="Times New Roman" w:hAnsi="Times New Roman" w:cs="Times New Roman"/>
          <w:b/>
          <w:bCs/>
          <w:sz w:val="21"/>
          <w:szCs w:val="21"/>
        </w:rPr>
      </w:pPr>
      <w:r w:rsidRPr="00507DD5">
        <w:rPr>
          <w:rFonts w:ascii="Times New Roman" w:hAnsi="Times New Roman" w:cs="Times New Roman"/>
          <w:sz w:val="21"/>
          <w:szCs w:val="21"/>
        </w:rPr>
        <w:t>AB-48-8208-West Farms (A General Partnership), in an amount not to exceed Twenty-Five Thousand Two Hundred Sixty-Seven and 00/100 Dollars ($25,267.00)</w:t>
      </w:r>
    </w:p>
    <w:p w14:paraId="7B989081" w14:textId="77777777" w:rsidR="001F494C" w:rsidRPr="00507DD5" w:rsidRDefault="00EE3F5A" w:rsidP="001F494C">
      <w:pPr>
        <w:pStyle w:val="ListParagraph"/>
        <w:numPr>
          <w:ilvl w:val="0"/>
          <w:numId w:val="5"/>
        </w:numPr>
        <w:rPr>
          <w:rFonts w:ascii="Times New Roman" w:hAnsi="Times New Roman" w:cs="Times New Roman"/>
          <w:b/>
          <w:bCs/>
          <w:sz w:val="21"/>
          <w:szCs w:val="21"/>
        </w:rPr>
      </w:pPr>
      <w:r w:rsidRPr="00507DD5">
        <w:rPr>
          <w:rFonts w:ascii="Times New Roman" w:hAnsi="Times New Roman" w:cs="Times New Roman"/>
          <w:sz w:val="21"/>
          <w:szCs w:val="21"/>
        </w:rPr>
        <w:t>AB-72-8211-Watson Farms, in an amount not to exceed Twenty Thousand Seven Hundred and 00/100 ($20,700.00)</w:t>
      </w:r>
    </w:p>
    <w:p w14:paraId="06BEDD07" w14:textId="3E5A908C" w:rsidR="00EE3F5A" w:rsidRPr="00507DD5" w:rsidRDefault="00EE3F5A" w:rsidP="001F494C">
      <w:pPr>
        <w:pStyle w:val="ListParagraph"/>
        <w:numPr>
          <w:ilvl w:val="0"/>
          <w:numId w:val="5"/>
        </w:numPr>
        <w:rPr>
          <w:rFonts w:ascii="Times New Roman" w:hAnsi="Times New Roman" w:cs="Times New Roman"/>
          <w:b/>
          <w:bCs/>
          <w:sz w:val="21"/>
          <w:szCs w:val="21"/>
        </w:rPr>
      </w:pPr>
      <w:r w:rsidRPr="00507DD5">
        <w:rPr>
          <w:rFonts w:ascii="Times New Roman" w:hAnsi="Times New Roman" w:cs="Times New Roman"/>
          <w:sz w:val="21"/>
          <w:szCs w:val="21"/>
        </w:rPr>
        <w:t>AB-72-8212-Magnolia Processing, Inc., in an amount not to exceed Thirty-Five Thousand Twenty-Five and 00/100 (</w:t>
      </w:r>
      <w:r w:rsidR="00A3704B" w:rsidRPr="00507DD5">
        <w:rPr>
          <w:rFonts w:ascii="Times New Roman" w:hAnsi="Times New Roman" w:cs="Times New Roman"/>
          <w:sz w:val="21"/>
          <w:szCs w:val="21"/>
        </w:rPr>
        <w:t>$</w:t>
      </w:r>
      <w:r w:rsidRPr="00507DD5">
        <w:rPr>
          <w:rFonts w:ascii="Times New Roman" w:hAnsi="Times New Roman" w:cs="Times New Roman"/>
          <w:sz w:val="21"/>
          <w:szCs w:val="21"/>
        </w:rPr>
        <w:t>35,025.00)</w:t>
      </w:r>
    </w:p>
    <w:sectPr w:rsidR="00EE3F5A" w:rsidRPr="00507D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12162"/>
    <w:multiLevelType w:val="hybridMultilevel"/>
    <w:tmpl w:val="C7F23F6A"/>
    <w:lvl w:ilvl="0" w:tplc="9730A02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63E2FED"/>
    <w:multiLevelType w:val="hybridMultilevel"/>
    <w:tmpl w:val="F4C02E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6641C06"/>
    <w:multiLevelType w:val="hybridMultilevel"/>
    <w:tmpl w:val="A28C6A20"/>
    <w:lvl w:ilvl="0" w:tplc="A95A715C">
      <w:start w:val="1"/>
      <w:numFmt w:val="decimal"/>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7ED03E65"/>
    <w:multiLevelType w:val="hybridMultilevel"/>
    <w:tmpl w:val="B4A81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F856471"/>
    <w:multiLevelType w:val="hybridMultilevel"/>
    <w:tmpl w:val="57C0D66E"/>
    <w:lvl w:ilvl="0" w:tplc="B5726E7C">
      <w:start w:val="1"/>
      <w:numFmt w:val="decimal"/>
      <w:lvlText w:val="%1."/>
      <w:lvlJc w:val="left"/>
      <w:pPr>
        <w:ind w:left="1080" w:hanging="360"/>
      </w:pPr>
      <w:rPr>
        <w:rFonts w:ascii="Times New Roman" w:hAnsi="Times New Roman" w:cs="Times New Roman" w:hint="default"/>
        <w:sz w:val="22"/>
        <w:szCs w:val="22"/>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332172947">
    <w:abstractNumId w:val="0"/>
  </w:num>
  <w:num w:numId="2" w16cid:durableId="1319073162">
    <w:abstractNumId w:val="2"/>
  </w:num>
  <w:num w:numId="3" w16cid:durableId="26033537">
    <w:abstractNumId w:val="3"/>
    <w:lvlOverride w:ilvl="0"/>
    <w:lvlOverride w:ilvl="1"/>
    <w:lvlOverride w:ilvl="2"/>
    <w:lvlOverride w:ilvl="3"/>
    <w:lvlOverride w:ilvl="4"/>
    <w:lvlOverride w:ilvl="5"/>
    <w:lvlOverride w:ilvl="6"/>
    <w:lvlOverride w:ilvl="7"/>
    <w:lvlOverride w:ilvl="8"/>
  </w:num>
  <w:num w:numId="4" w16cid:durableId="15857249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98918576">
    <w:abstractNumId w:val="3"/>
  </w:num>
  <w:num w:numId="6" w16cid:durableId="5386706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B75"/>
    <w:rsid w:val="0004651E"/>
    <w:rsid w:val="000C3F96"/>
    <w:rsid w:val="000E5B6A"/>
    <w:rsid w:val="000F0E0B"/>
    <w:rsid w:val="00156249"/>
    <w:rsid w:val="001A25C2"/>
    <w:rsid w:val="001E04E8"/>
    <w:rsid w:val="001F494C"/>
    <w:rsid w:val="00265976"/>
    <w:rsid w:val="002733C6"/>
    <w:rsid w:val="002B4A43"/>
    <w:rsid w:val="002B6F68"/>
    <w:rsid w:val="00310FD2"/>
    <w:rsid w:val="00381A52"/>
    <w:rsid w:val="004B3B36"/>
    <w:rsid w:val="00505E8A"/>
    <w:rsid w:val="00507DD5"/>
    <w:rsid w:val="00601F5E"/>
    <w:rsid w:val="006261A0"/>
    <w:rsid w:val="00692499"/>
    <w:rsid w:val="006D48A2"/>
    <w:rsid w:val="006F5DA8"/>
    <w:rsid w:val="0072671D"/>
    <w:rsid w:val="00795313"/>
    <w:rsid w:val="007B2BB4"/>
    <w:rsid w:val="007C0F5A"/>
    <w:rsid w:val="00803EF2"/>
    <w:rsid w:val="00853D04"/>
    <w:rsid w:val="00860C21"/>
    <w:rsid w:val="00882E93"/>
    <w:rsid w:val="008A66E9"/>
    <w:rsid w:val="008D38E0"/>
    <w:rsid w:val="00942C0A"/>
    <w:rsid w:val="00972B75"/>
    <w:rsid w:val="00A3704B"/>
    <w:rsid w:val="00A51A54"/>
    <w:rsid w:val="00A560E2"/>
    <w:rsid w:val="00A74B3F"/>
    <w:rsid w:val="00AA3612"/>
    <w:rsid w:val="00AF09BA"/>
    <w:rsid w:val="00B55E66"/>
    <w:rsid w:val="00C57643"/>
    <w:rsid w:val="00C92C7C"/>
    <w:rsid w:val="00C92EF9"/>
    <w:rsid w:val="00C95049"/>
    <w:rsid w:val="00CB71BA"/>
    <w:rsid w:val="00CC7D69"/>
    <w:rsid w:val="00D255F7"/>
    <w:rsid w:val="00D6533F"/>
    <w:rsid w:val="00D9741A"/>
    <w:rsid w:val="00EE272F"/>
    <w:rsid w:val="00EE3F5A"/>
    <w:rsid w:val="00F90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FDA94"/>
  <w15:chartTrackingRefBased/>
  <w15:docId w15:val="{84E2E054-B462-4325-B2B2-6CED9333A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B75"/>
  </w:style>
  <w:style w:type="paragraph" w:styleId="Heading1">
    <w:name w:val="heading 1"/>
    <w:basedOn w:val="Normal"/>
    <w:next w:val="Normal"/>
    <w:link w:val="Heading1Char"/>
    <w:uiPriority w:val="9"/>
    <w:qFormat/>
    <w:rsid w:val="00972B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2B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2B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2B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2B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2B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2B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2B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2B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2B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2B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2B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2B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2B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2B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2B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2B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2B75"/>
    <w:rPr>
      <w:rFonts w:eastAsiaTheme="majorEastAsia" w:cstheme="majorBidi"/>
      <w:color w:val="272727" w:themeColor="text1" w:themeTint="D8"/>
    </w:rPr>
  </w:style>
  <w:style w:type="paragraph" w:styleId="Title">
    <w:name w:val="Title"/>
    <w:basedOn w:val="Normal"/>
    <w:next w:val="Normal"/>
    <w:link w:val="TitleChar"/>
    <w:uiPriority w:val="10"/>
    <w:qFormat/>
    <w:rsid w:val="00972B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2B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2B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2B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2B75"/>
    <w:pPr>
      <w:spacing w:before="160"/>
      <w:jc w:val="center"/>
    </w:pPr>
    <w:rPr>
      <w:i/>
      <w:iCs/>
      <w:color w:val="404040" w:themeColor="text1" w:themeTint="BF"/>
    </w:rPr>
  </w:style>
  <w:style w:type="character" w:customStyle="1" w:styleId="QuoteChar">
    <w:name w:val="Quote Char"/>
    <w:basedOn w:val="DefaultParagraphFont"/>
    <w:link w:val="Quote"/>
    <w:uiPriority w:val="29"/>
    <w:rsid w:val="00972B75"/>
    <w:rPr>
      <w:i/>
      <w:iCs/>
      <w:color w:val="404040" w:themeColor="text1" w:themeTint="BF"/>
    </w:rPr>
  </w:style>
  <w:style w:type="paragraph" w:styleId="ListParagraph">
    <w:name w:val="List Paragraph"/>
    <w:basedOn w:val="Normal"/>
    <w:uiPriority w:val="34"/>
    <w:qFormat/>
    <w:rsid w:val="00972B75"/>
    <w:pPr>
      <w:ind w:left="720"/>
      <w:contextualSpacing/>
    </w:pPr>
  </w:style>
  <w:style w:type="character" w:styleId="IntenseEmphasis">
    <w:name w:val="Intense Emphasis"/>
    <w:basedOn w:val="DefaultParagraphFont"/>
    <w:uiPriority w:val="21"/>
    <w:qFormat/>
    <w:rsid w:val="00972B75"/>
    <w:rPr>
      <w:i/>
      <w:iCs/>
      <w:color w:val="0F4761" w:themeColor="accent1" w:themeShade="BF"/>
    </w:rPr>
  </w:style>
  <w:style w:type="paragraph" w:styleId="IntenseQuote">
    <w:name w:val="Intense Quote"/>
    <w:basedOn w:val="Normal"/>
    <w:next w:val="Normal"/>
    <w:link w:val="IntenseQuoteChar"/>
    <w:uiPriority w:val="30"/>
    <w:qFormat/>
    <w:rsid w:val="00972B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2B75"/>
    <w:rPr>
      <w:i/>
      <w:iCs/>
      <w:color w:val="0F4761" w:themeColor="accent1" w:themeShade="BF"/>
    </w:rPr>
  </w:style>
  <w:style w:type="character" w:styleId="IntenseReference">
    <w:name w:val="Intense Reference"/>
    <w:basedOn w:val="DefaultParagraphFont"/>
    <w:uiPriority w:val="32"/>
    <w:qFormat/>
    <w:rsid w:val="00972B75"/>
    <w:rPr>
      <w:b/>
      <w:bCs/>
      <w:smallCaps/>
      <w:color w:val="0F4761" w:themeColor="accent1" w:themeShade="BF"/>
      <w:spacing w:val="5"/>
    </w:rPr>
  </w:style>
  <w:style w:type="paragraph" w:styleId="NoSpacing">
    <w:name w:val="No Spacing"/>
    <w:uiPriority w:val="1"/>
    <w:qFormat/>
    <w:rsid w:val="00CC7D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2928</TotalTime>
  <Pages>2</Pages>
  <Words>782</Words>
  <Characters>4286</Characters>
  <Application>Microsoft Office Word</Application>
  <DocSecurity>0</DocSecurity>
  <Lines>89</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Simmons</dc:creator>
  <cp:keywords/>
  <dc:description/>
  <cp:lastModifiedBy>Chris Simmons</cp:lastModifiedBy>
  <cp:revision>53</cp:revision>
  <cp:lastPrinted>2025-12-08T14:13:00Z</cp:lastPrinted>
  <dcterms:created xsi:type="dcterms:W3CDTF">2025-12-03T14:05:00Z</dcterms:created>
  <dcterms:modified xsi:type="dcterms:W3CDTF">2025-12-08T14:15:00Z</dcterms:modified>
</cp:coreProperties>
</file>