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48" w:rsidRPr="00F05C6E" w:rsidRDefault="00CF0A48" w:rsidP="00CF0A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CF0A48" w:rsidRPr="00F05C6E" w:rsidRDefault="00CF0A48" w:rsidP="00CF0A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CF0A48" w:rsidRDefault="000A4159" w:rsidP="00CF0A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</w:t>
      </w:r>
      <w:r w:rsidR="00977549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CF0A48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CF0A48" w:rsidRPr="00F05C6E" w:rsidRDefault="00CF0A48" w:rsidP="00CF0A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:rsidR="00CF0A48" w:rsidRPr="00F05C6E" w:rsidRDefault="00CF0A48" w:rsidP="00CF0A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CF0A48" w:rsidRPr="00F05C6E" w:rsidRDefault="00CF0A48" w:rsidP="00CF0A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CF0A48" w:rsidRPr="00F05C6E" w:rsidRDefault="00CF0A48" w:rsidP="00CF0A4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0A48" w:rsidRPr="00D4226E" w:rsidRDefault="00CF0A48" w:rsidP="00CF0A48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CF0A48" w:rsidRPr="00D4226E" w:rsidRDefault="00CF0A48" w:rsidP="00CF0A48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CF0A48" w:rsidRPr="00D4226E" w:rsidRDefault="00CF0A48" w:rsidP="00CF0A48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CF0A48" w:rsidRPr="00D4226E" w:rsidRDefault="00CF0A48" w:rsidP="00CF0A48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CF0A48" w:rsidRPr="00CE1122" w:rsidRDefault="00CF0A48" w:rsidP="00CF0A48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 w:rsidRPr="00CE1122">
        <w:rPr>
          <w:rFonts w:ascii="Times New Roman" w:eastAsia="Times New Roman" w:hAnsi="Times New Roman" w:cs="Times New Roman"/>
        </w:rPr>
        <w:t xml:space="preserve">MDRS’ </w:t>
      </w:r>
      <w:r w:rsidR="000A4159">
        <w:rPr>
          <w:rFonts w:ascii="Times New Roman" w:eastAsia="Times New Roman" w:hAnsi="Times New Roman" w:cs="Times New Roman"/>
        </w:rPr>
        <w:t>Executive Director Report/</w:t>
      </w:r>
      <w:r w:rsidRPr="00CE1122">
        <w:rPr>
          <w:rFonts w:ascii="Times New Roman" w:eastAsia="Times New Roman" w:hAnsi="Times New Roman" w:cs="Times New Roman"/>
        </w:rPr>
        <w:t>COVID-19</w:t>
      </w:r>
      <w:r>
        <w:rPr>
          <w:rFonts w:ascii="Times New Roman" w:eastAsia="Times New Roman" w:hAnsi="Times New Roman" w:cs="Times New Roman"/>
        </w:rPr>
        <w:t xml:space="preserve"> Update:</w:t>
      </w:r>
      <w:r w:rsidRPr="00CE1122">
        <w:rPr>
          <w:rFonts w:ascii="Times New Roman" w:eastAsia="Times New Roman" w:hAnsi="Times New Roman" w:cs="Times New Roman"/>
        </w:rPr>
        <w:t xml:space="preserve"> </w:t>
      </w:r>
      <w:r w:rsidRPr="00CE1122">
        <w:rPr>
          <w:rFonts w:ascii="Times New Roman" w:eastAsia="Times New Roman" w:hAnsi="Times New Roman" w:cs="Times New Roman"/>
          <w:b/>
        </w:rPr>
        <w:t>Chris Howard</w:t>
      </w:r>
    </w:p>
    <w:p w:rsidR="00CF0A48" w:rsidRDefault="000A4159" w:rsidP="00CF0A48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Office of Business Development/Business Walk-Through Update</w:t>
      </w:r>
      <w:r w:rsidR="00CF0A48">
        <w:rPr>
          <w:rFonts w:ascii="Times New Roman" w:eastAsia="Times New Roman" w:hAnsi="Times New Roman" w:cs="Times New Roman"/>
        </w:rPr>
        <w:t>:</w:t>
      </w:r>
      <w:r w:rsidR="00CF0A48" w:rsidRPr="002510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Josh Woodward</w:t>
      </w:r>
    </w:p>
    <w:p w:rsidR="00CF0A48" w:rsidRPr="00CE1122" w:rsidRDefault="000A4159" w:rsidP="00CF0A48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Project Search</w:t>
      </w:r>
      <w:r w:rsidR="00CF0A48">
        <w:rPr>
          <w:rFonts w:ascii="Times New Roman" w:eastAsia="Times New Roman" w:hAnsi="Times New Roman" w:cs="Times New Roman"/>
        </w:rPr>
        <w:t xml:space="preserve"> Update: </w:t>
      </w:r>
      <w:r>
        <w:rPr>
          <w:rFonts w:ascii="Times New Roman" w:eastAsia="Times New Roman" w:hAnsi="Times New Roman" w:cs="Times New Roman"/>
          <w:b/>
        </w:rPr>
        <w:t>Kevin Bishop/Fay Culpepper</w:t>
      </w:r>
    </w:p>
    <w:p w:rsidR="00CF0A48" w:rsidRPr="00CE1122" w:rsidRDefault="000A4159" w:rsidP="00CF0A48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Ability Works/North Mississippi Facilities</w:t>
      </w:r>
      <w:r w:rsidR="00CF0A48">
        <w:rPr>
          <w:rFonts w:ascii="Times New Roman" w:eastAsia="Times New Roman" w:hAnsi="Times New Roman" w:cs="Times New Roman"/>
        </w:rPr>
        <w:t xml:space="preserve"> Update: </w:t>
      </w:r>
      <w:proofErr w:type="spellStart"/>
      <w:r>
        <w:rPr>
          <w:rFonts w:ascii="Times New Roman" w:eastAsia="Times New Roman" w:hAnsi="Times New Roman" w:cs="Times New Roman"/>
          <w:b/>
        </w:rPr>
        <w:t>LaVonda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Hart/Sharon Young</w:t>
      </w:r>
    </w:p>
    <w:p w:rsidR="00CF0A48" w:rsidRDefault="000A4159" w:rsidP="00CF0A48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Benefits Counselors Update</w:t>
      </w:r>
      <w:r w:rsidR="00CF0A4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Dorothy Young/Linda Hall</w:t>
      </w:r>
    </w:p>
    <w:p w:rsidR="00CF0A48" w:rsidRDefault="000A4159" w:rsidP="00CF0A48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Office of Special Disabilities</w:t>
      </w:r>
      <w:r w:rsidR="00CF0A48">
        <w:rPr>
          <w:rFonts w:ascii="Times New Roman" w:eastAsia="Times New Roman" w:hAnsi="Times New Roman" w:cs="Times New Roman"/>
        </w:rPr>
        <w:t xml:space="preserve"> Update: </w:t>
      </w:r>
      <w:r>
        <w:rPr>
          <w:rFonts w:ascii="Times New Roman" w:eastAsia="Times New Roman" w:hAnsi="Times New Roman" w:cs="Times New Roman"/>
          <w:b/>
        </w:rPr>
        <w:t>Anita Naik</w:t>
      </w:r>
    </w:p>
    <w:p w:rsidR="00CF0A48" w:rsidRDefault="000A4159" w:rsidP="00CF0A48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Disability Determination Services Update</w:t>
      </w:r>
      <w:r w:rsidR="00CF0A4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JoAnn Summers</w:t>
      </w:r>
    </w:p>
    <w:p w:rsidR="00CF0A48" w:rsidRDefault="000A4159" w:rsidP="00CF0A48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MDRS Awareness Campaign Update: </w:t>
      </w:r>
      <w:r w:rsidRPr="000A4159">
        <w:rPr>
          <w:rFonts w:ascii="Times New Roman" w:eastAsia="Times New Roman" w:hAnsi="Times New Roman" w:cs="Times New Roman"/>
          <w:b/>
        </w:rPr>
        <w:t>Jan Schaefer</w:t>
      </w:r>
    </w:p>
    <w:p w:rsidR="000A4159" w:rsidRPr="000A4159" w:rsidRDefault="000A4159" w:rsidP="00CF0A48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Internal Audit Update:</w:t>
      </w:r>
      <w:r>
        <w:rPr>
          <w:rFonts w:ascii="Times New Roman" w:eastAsia="Times New Roman" w:hAnsi="Times New Roman" w:cs="Times New Roman"/>
          <w:b/>
        </w:rPr>
        <w:t xml:space="preserve"> Jason Easley</w:t>
      </w:r>
    </w:p>
    <w:p w:rsidR="00CF0A48" w:rsidRPr="00FA75E1" w:rsidRDefault="00CF0A48" w:rsidP="00CF0A48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Adjournment </w:t>
      </w:r>
    </w:p>
    <w:p w:rsidR="00CF0A48" w:rsidRPr="00FA75E1" w:rsidRDefault="00CF0A48" w:rsidP="00CF0A48">
      <w:pPr>
        <w:spacing w:line="480" w:lineRule="auto"/>
        <w:ind w:left="1080"/>
        <w:rPr>
          <w:rFonts w:ascii="Times New Roman" w:eastAsia="Times New Roman" w:hAnsi="Times New Roman" w:cs="Times New Roman"/>
          <w:b/>
        </w:rPr>
      </w:pPr>
      <w:r w:rsidRPr="00FA75E1">
        <w:rPr>
          <w:rFonts w:ascii="Times New Roman" w:eastAsia="Times New Roman" w:hAnsi="Times New Roman" w:cs="Times New Roman"/>
          <w:b/>
        </w:rPr>
        <w:t xml:space="preserve"> </w:t>
      </w:r>
    </w:p>
    <w:p w:rsidR="00CF0A48" w:rsidRPr="00FA75E1" w:rsidRDefault="00CF0A48" w:rsidP="00CF0A48">
      <w:pPr>
        <w:rPr>
          <w:b/>
        </w:rPr>
      </w:pPr>
    </w:p>
    <w:p w:rsidR="00E81268" w:rsidRDefault="00977549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E2E46"/>
    <w:multiLevelType w:val="hybridMultilevel"/>
    <w:tmpl w:val="E2AA2708"/>
    <w:lvl w:ilvl="0" w:tplc="D5A84D8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71907281"/>
    <w:multiLevelType w:val="hybridMultilevel"/>
    <w:tmpl w:val="3ED4B622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48"/>
    <w:rsid w:val="000A4159"/>
    <w:rsid w:val="0050686A"/>
    <w:rsid w:val="00977549"/>
    <w:rsid w:val="00CF0A48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3A9B"/>
  <w15:chartTrackingRefBased/>
  <w15:docId w15:val="{74573335-B31D-46AC-9320-3DBF2AFC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A4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3</cp:revision>
  <dcterms:created xsi:type="dcterms:W3CDTF">2020-11-03T15:08:00Z</dcterms:created>
  <dcterms:modified xsi:type="dcterms:W3CDTF">2020-11-10T15:46:00Z</dcterms:modified>
</cp:coreProperties>
</file>