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0452B7">
        <w:rPr>
          <w:b w:val="0"/>
        </w:rPr>
        <w:t xml:space="preserve">May </w:t>
      </w:r>
      <w:r w:rsidR="00C848E8">
        <w:rPr>
          <w:b w:val="0"/>
        </w:rPr>
        <w:t>2</w:t>
      </w:r>
      <w:r w:rsidR="000452B7">
        <w:rPr>
          <w:b w:val="0"/>
        </w:rPr>
        <w:t>4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C848E8">
        <w:rPr>
          <w:b w:val="0"/>
        </w:rPr>
        <w:t>7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>the</w:t>
      </w:r>
      <w:r w:rsidR="00225B66">
        <w:rPr>
          <w:b w:val="0"/>
        </w:rPr>
        <w:t xml:space="preserve"> Jackson Hilton, 1001 E. County Line Rd</w:t>
      </w:r>
      <w:r w:rsidR="00225B66">
        <w:rPr>
          <w:b w:val="0"/>
          <w:lang w:val="en"/>
        </w:rPr>
        <w:t>, Jackson, MS 3921</w:t>
      </w:r>
      <w:r w:rsidR="008F07DD" w:rsidRPr="008F07DD">
        <w:rPr>
          <w:b w:val="0"/>
          <w:lang w:val="en"/>
        </w:rPr>
        <w:t>1</w:t>
      </w:r>
      <w:r w:rsidR="008F07DD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452B7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A7679"/>
    <w:rsid w:val="001B2CAF"/>
    <w:rsid w:val="001B6F3D"/>
    <w:rsid w:val="001C58C2"/>
    <w:rsid w:val="001E3E31"/>
    <w:rsid w:val="001F00BB"/>
    <w:rsid w:val="001F32E0"/>
    <w:rsid w:val="00225B66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863BE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07DD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848E8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71BD8"/>
    <w:rsid w:val="00DA68E7"/>
    <w:rsid w:val="00DA7D25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4C910F-EAC5-42FB-8FFF-53F6646F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638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2017-05-19T15:44:00Z</cp:lastPrinted>
  <dcterms:created xsi:type="dcterms:W3CDTF">2017-05-19T15:44:00Z</dcterms:created>
  <dcterms:modified xsi:type="dcterms:W3CDTF">2017-05-19T15:44:00Z</dcterms:modified>
</cp:coreProperties>
</file>