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3B25A" w14:textId="3CC7D1A0" w:rsidR="00C02973" w:rsidRPr="00891BB7" w:rsidRDefault="00C02973" w:rsidP="00C02973">
      <w:pPr>
        <w:rPr>
          <w:rFonts w:eastAsia="Aptos"/>
          <w:sz w:val="24"/>
          <w:szCs w:val="24"/>
        </w:rPr>
      </w:pPr>
      <w:r w:rsidRPr="00C02973">
        <w:rPr>
          <w:rFonts w:eastAsia="Aptos"/>
          <w:sz w:val="24"/>
          <w:szCs w:val="24"/>
        </w:rPr>
        <w:t xml:space="preserve">This teleconference will be held </w:t>
      </w:r>
      <w:r w:rsidR="00891BB7">
        <w:rPr>
          <w:rFonts w:eastAsia="Aptos"/>
          <w:sz w:val="24"/>
          <w:szCs w:val="24"/>
        </w:rPr>
        <w:t>to discuss the IFB contracts for tag and tag decals along with the new contract for NASCAR tags</w:t>
      </w:r>
      <w:r w:rsidR="00EF7BF7">
        <w:rPr>
          <w:rFonts w:eastAsia="Aptos"/>
          <w:sz w:val="24"/>
          <w:szCs w:val="24"/>
        </w:rPr>
        <w:t xml:space="preserve"> and any other necessary Commission business</w:t>
      </w:r>
      <w:r w:rsidR="00891BB7">
        <w:rPr>
          <w:rFonts w:eastAsia="Aptos"/>
          <w:sz w:val="24"/>
          <w:szCs w:val="24"/>
        </w:rPr>
        <w:t xml:space="preserve">.  The tag contract is currently in place for </w:t>
      </w:r>
      <w:proofErr w:type="spellStart"/>
      <w:r w:rsidR="00891BB7">
        <w:rPr>
          <w:rFonts w:eastAsia="Aptos"/>
          <w:sz w:val="24"/>
          <w:szCs w:val="24"/>
        </w:rPr>
        <w:t>Waldale</w:t>
      </w:r>
      <w:proofErr w:type="spellEnd"/>
      <w:r w:rsidR="00891BB7">
        <w:rPr>
          <w:rFonts w:eastAsia="Aptos"/>
          <w:sz w:val="24"/>
          <w:szCs w:val="24"/>
        </w:rPr>
        <w:t>, the tag decal contract is currently in place with ITI</w:t>
      </w:r>
      <w:r w:rsidR="004C7C31">
        <w:rPr>
          <w:rFonts w:eastAsia="Aptos"/>
          <w:sz w:val="24"/>
          <w:szCs w:val="24"/>
        </w:rPr>
        <w:t xml:space="preserve">, and the NASCAR tags are currently in place for </w:t>
      </w:r>
      <w:proofErr w:type="spellStart"/>
      <w:r w:rsidR="004C7C31">
        <w:rPr>
          <w:rFonts w:eastAsia="Aptos"/>
          <w:sz w:val="24"/>
          <w:szCs w:val="24"/>
        </w:rPr>
        <w:t>RacePlates</w:t>
      </w:r>
      <w:proofErr w:type="spellEnd"/>
      <w:r w:rsidR="00A15A50">
        <w:rPr>
          <w:rFonts w:eastAsia="Aptos"/>
          <w:sz w:val="24"/>
          <w:szCs w:val="24"/>
        </w:rPr>
        <w:t xml:space="preserve">. </w:t>
      </w:r>
      <w:r w:rsidRPr="00C02973">
        <w:rPr>
          <w:rFonts w:eastAsia="Aptos"/>
          <w:sz w:val="24"/>
          <w:szCs w:val="24"/>
        </w:rPr>
        <w:t xml:space="preserve">DOR is recommending that the Tag Commission approve </w:t>
      </w:r>
      <w:r w:rsidR="00891BB7">
        <w:rPr>
          <w:rFonts w:eastAsia="Aptos"/>
          <w:sz w:val="24"/>
          <w:szCs w:val="24"/>
        </w:rPr>
        <w:t>the bids from vendors: Irwin Hodson for the license plates</w:t>
      </w:r>
      <w:r w:rsidR="002F0F05">
        <w:rPr>
          <w:rFonts w:eastAsia="Aptos"/>
          <w:sz w:val="24"/>
          <w:szCs w:val="24"/>
        </w:rPr>
        <w:t xml:space="preserve">, </w:t>
      </w:r>
      <w:r w:rsidR="00891BB7">
        <w:rPr>
          <w:rFonts w:eastAsia="Aptos"/>
          <w:sz w:val="24"/>
          <w:szCs w:val="24"/>
        </w:rPr>
        <w:t>ITI for the tag decal contract</w:t>
      </w:r>
      <w:r w:rsidR="002F0F05">
        <w:rPr>
          <w:rFonts w:eastAsia="Aptos"/>
          <w:sz w:val="24"/>
          <w:szCs w:val="24"/>
        </w:rPr>
        <w:t xml:space="preserve"> and </w:t>
      </w:r>
      <w:proofErr w:type="spellStart"/>
      <w:r w:rsidR="002F0F05">
        <w:rPr>
          <w:rFonts w:eastAsia="Aptos"/>
          <w:sz w:val="24"/>
          <w:szCs w:val="24"/>
        </w:rPr>
        <w:t>RacePlates</w:t>
      </w:r>
      <w:proofErr w:type="spellEnd"/>
      <w:r w:rsidR="002F0F05">
        <w:rPr>
          <w:rFonts w:eastAsia="Aptos"/>
          <w:sz w:val="24"/>
          <w:szCs w:val="24"/>
        </w:rPr>
        <w:t xml:space="preserve"> for the NASCAR tags</w:t>
      </w:r>
      <w:r w:rsidRPr="00C02973">
        <w:rPr>
          <w:rFonts w:eastAsia="Aptos"/>
          <w:sz w:val="24"/>
          <w:szCs w:val="24"/>
        </w:rPr>
        <w:t>.  </w:t>
      </w:r>
    </w:p>
    <w:p w14:paraId="765DFA03" w14:textId="77777777" w:rsidR="00C02973" w:rsidRDefault="00C02973" w:rsidP="00C02973">
      <w:pPr>
        <w:rPr>
          <w:rFonts w:eastAsia="Aptos"/>
          <w:sz w:val="24"/>
          <w:szCs w:val="24"/>
        </w:rPr>
      </w:pPr>
      <w:r w:rsidRPr="00C02973">
        <w:rPr>
          <w:rFonts w:eastAsia="Aptos"/>
          <w:sz w:val="24"/>
          <w:szCs w:val="24"/>
        </w:rPr>
        <w:t> </w:t>
      </w:r>
    </w:p>
    <w:p w14:paraId="05A7485D" w14:textId="68F462B0" w:rsidR="00891BB7" w:rsidRDefault="00891BB7" w:rsidP="00C02973">
      <w:pPr>
        <w:rPr>
          <w:rFonts w:eastAsia="Aptos"/>
          <w:sz w:val="24"/>
          <w:szCs w:val="24"/>
        </w:rPr>
      </w:pPr>
      <w:r>
        <w:rPr>
          <w:rFonts w:eastAsia="Aptos"/>
          <w:sz w:val="24"/>
          <w:szCs w:val="24"/>
        </w:rPr>
        <w:t>Meeting to be held Wednesday, May 7</w:t>
      </w:r>
      <w:r w:rsidRPr="00891BB7">
        <w:rPr>
          <w:rFonts w:eastAsia="Aptos"/>
          <w:sz w:val="24"/>
          <w:szCs w:val="24"/>
          <w:vertAlign w:val="superscript"/>
        </w:rPr>
        <w:t>th</w:t>
      </w:r>
      <w:r>
        <w:rPr>
          <w:rFonts w:eastAsia="Aptos"/>
          <w:sz w:val="24"/>
          <w:szCs w:val="24"/>
        </w:rPr>
        <w:t xml:space="preserve">, </w:t>
      </w:r>
      <w:r w:rsidR="007A06B5">
        <w:rPr>
          <w:rFonts w:eastAsia="Aptos"/>
          <w:sz w:val="24"/>
          <w:szCs w:val="24"/>
        </w:rPr>
        <w:t>2025,</w:t>
      </w:r>
      <w:r>
        <w:rPr>
          <w:rFonts w:eastAsia="Aptos"/>
          <w:sz w:val="24"/>
          <w:szCs w:val="24"/>
        </w:rPr>
        <w:t xml:space="preserve"> at 1:30pm</w:t>
      </w:r>
    </w:p>
    <w:p w14:paraId="10D7569E" w14:textId="77777777" w:rsidR="00891BB7" w:rsidRPr="00C02973" w:rsidRDefault="00891BB7" w:rsidP="00C02973">
      <w:pPr>
        <w:rPr>
          <w:rFonts w:eastAsia="Aptos"/>
        </w:rPr>
      </w:pPr>
    </w:p>
    <w:p w14:paraId="0E4D44B2" w14:textId="77777777" w:rsidR="00C02973" w:rsidRPr="00C02973" w:rsidRDefault="00C02973" w:rsidP="00C02973">
      <w:pPr>
        <w:rPr>
          <w:rFonts w:eastAsia="Aptos"/>
        </w:rPr>
      </w:pPr>
      <w:r w:rsidRPr="00C02973">
        <w:rPr>
          <w:rFonts w:eastAsia="Aptos"/>
          <w:b/>
          <w:bCs/>
          <w:sz w:val="24"/>
          <w:szCs w:val="24"/>
        </w:rPr>
        <w:t>Access Information:</w:t>
      </w:r>
    </w:p>
    <w:p w14:paraId="45512107" w14:textId="77777777" w:rsidR="00C02973" w:rsidRPr="00C02973" w:rsidRDefault="00C02973" w:rsidP="00C02973">
      <w:pPr>
        <w:rPr>
          <w:rFonts w:eastAsia="Aptos"/>
        </w:rPr>
      </w:pPr>
      <w:r w:rsidRPr="00C02973">
        <w:rPr>
          <w:rFonts w:eastAsia="Aptos"/>
          <w:sz w:val="24"/>
          <w:szCs w:val="24"/>
        </w:rPr>
        <w:t>Toll-Free:         888-822-7517</w:t>
      </w:r>
    </w:p>
    <w:p w14:paraId="546CE481" w14:textId="77777777" w:rsidR="00C02973" w:rsidRPr="00C02973" w:rsidRDefault="00C02973" w:rsidP="00C02973">
      <w:pPr>
        <w:rPr>
          <w:rFonts w:eastAsia="Aptos"/>
        </w:rPr>
      </w:pPr>
      <w:r w:rsidRPr="00C02973">
        <w:rPr>
          <w:rFonts w:eastAsia="Aptos"/>
          <w:sz w:val="24"/>
          <w:szCs w:val="24"/>
        </w:rPr>
        <w:t>Access Code:  4666941</w:t>
      </w:r>
    </w:p>
    <w:p w14:paraId="16EA5FD9" w14:textId="77777777" w:rsidR="00C02973" w:rsidRDefault="00C02973"/>
    <w:sectPr w:rsidR="00C029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998"/>
    <w:rsid w:val="000E2A7F"/>
    <w:rsid w:val="001274EC"/>
    <w:rsid w:val="002B3DA9"/>
    <w:rsid w:val="002F0F05"/>
    <w:rsid w:val="00387CC2"/>
    <w:rsid w:val="004C7C31"/>
    <w:rsid w:val="006229C0"/>
    <w:rsid w:val="006D2D30"/>
    <w:rsid w:val="006E5998"/>
    <w:rsid w:val="007A06B5"/>
    <w:rsid w:val="00891BB7"/>
    <w:rsid w:val="00966316"/>
    <w:rsid w:val="00A15A50"/>
    <w:rsid w:val="00A845D1"/>
    <w:rsid w:val="00B67B35"/>
    <w:rsid w:val="00C02973"/>
    <w:rsid w:val="00CA5F2B"/>
    <w:rsid w:val="00E00C9A"/>
    <w:rsid w:val="00EF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C11C2"/>
  <w15:chartTrackingRefBased/>
  <w15:docId w15:val="{9EF30F1E-F886-438C-A9DC-BD305BD5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5D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45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3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conOverlay xmlns="http://schemas.microsoft.com/sharepoint/v4" xsi:nil="true"/>
    <Attorney xmlns="4a7c050e-656f-4a5d-b04a-1ef0cb6cbdb7">
      <UserInfo>
        <DisplayName/>
        <AccountId xsi:nil="true"/>
        <AccountType/>
      </UserInfo>
    </Attorney>
    <_ip_UnifiedCompliancePolicyProperties xmlns="http://schemas.microsoft.com/sharepoint/v3" xsi:nil="true"/>
    <lcf76f155ced4ddcb4097134ff3c332f xmlns="4a7c050e-656f-4a5d-b04a-1ef0cb6cbdb7">
      <Terms xmlns="http://schemas.microsoft.com/office/infopath/2007/PartnerControls"/>
    </lcf76f155ced4ddcb4097134ff3c332f>
    <TaxCatchAll xmlns="275986ff-652a-4b0d-97e3-ba88febbc6e8" xsi:nil="true"/>
    <Atty xmlns="4a7c050e-656f-4a5d-b04a-1ef0cb6cbd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F93569CE05147B21C5A18A2874FDD" ma:contentTypeVersion="21" ma:contentTypeDescription="Create a new document." ma:contentTypeScope="" ma:versionID="9c46775fa118e0902a1ca557bb79f881">
  <xsd:schema xmlns:xsd="http://www.w3.org/2001/XMLSchema" xmlns:xs="http://www.w3.org/2001/XMLSchema" xmlns:p="http://schemas.microsoft.com/office/2006/metadata/properties" xmlns:ns1="http://schemas.microsoft.com/sharepoint/v3" xmlns:ns2="4a7c050e-656f-4a5d-b04a-1ef0cb6cbdb7" xmlns:ns3="275986ff-652a-4b0d-97e3-ba88febbc6e8" xmlns:ns4="http://schemas.microsoft.com/sharepoint/v4" targetNamespace="http://schemas.microsoft.com/office/2006/metadata/properties" ma:root="true" ma:fieldsID="1e9e68aa2555216db500750ad58be9da" ns1:_="" ns2:_="" ns3:_="" ns4:_="">
    <xsd:import namespace="http://schemas.microsoft.com/sharepoint/v3"/>
    <xsd:import namespace="4a7c050e-656f-4a5d-b04a-1ef0cb6cbdb7"/>
    <xsd:import namespace="275986ff-652a-4b0d-97e3-ba88febbc6e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Attorney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Att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c050e-656f-4a5d-b04a-1ef0cb6cb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Attorney" ma:index="20" nillable="true" ma:displayName="Attorney" ma:format="Dropdown" ma:list="UserInfo" ma:SharePointGroup="0" ma:internalName="Attorne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6f26ff2-c59d-412d-b8e2-345b976ce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tty" ma:index="26" nillable="true" ma:displayName="Atty" ma:internalName="Atty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986ff-652a-4b0d-97e3-ba88febbc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f95e6bb-95a0-4f2e-918d-7d908c7cf8d9}" ma:internalName="TaxCatchAll" ma:showField="CatchAllData" ma:web="275986ff-652a-4b0d-97e3-ba88febbc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CBE9D1-453E-4E77-8F3F-8D564FB8769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4a7c050e-656f-4a5d-b04a-1ef0cb6cbdb7"/>
    <ds:schemaRef ds:uri="275986ff-652a-4b0d-97e3-ba88febbc6e8"/>
  </ds:schemaRefs>
</ds:datastoreItem>
</file>

<file path=customXml/itemProps2.xml><?xml version="1.0" encoding="utf-8"?>
<ds:datastoreItem xmlns:ds="http://schemas.openxmlformats.org/officeDocument/2006/customXml" ds:itemID="{E2E450BF-FC3F-4541-9790-283ECD1A74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59DFC0-71A7-46BD-95E0-02576A1D9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7c050e-656f-4a5d-b04a-1ef0cb6cbdb7"/>
    <ds:schemaRef ds:uri="275986ff-652a-4b0d-97e3-ba88febbc6e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555</Characters>
  <Application>Microsoft Office Word</Application>
  <DocSecurity>0</DocSecurity>
  <Lines>16</Lines>
  <Paragraphs>10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Stringer</dc:creator>
  <cp:keywords/>
  <dc:description/>
  <cp:lastModifiedBy>Natosha Myers</cp:lastModifiedBy>
  <cp:revision>2</cp:revision>
  <cp:lastPrinted>2024-08-21T20:26:00Z</cp:lastPrinted>
  <dcterms:created xsi:type="dcterms:W3CDTF">2025-05-05T20:21:00Z</dcterms:created>
  <dcterms:modified xsi:type="dcterms:W3CDTF">2025-05-05T20:21:00Z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0x010100649F93569CE05147B21C5A18A2874FDD</vt:lpwstr>
  </property>
  <property fmtid="{D5CDD505-2E9C-101B-9397-08002B2CF9AE}" pid="3" name="MediaServiceImageTags">
    <vt:lpwstr/>
  </property>
</Properties>
</file>