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80456" w14:textId="77777777" w:rsidR="00131551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0C30A6C1" wp14:editId="4179E486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B3654" w14:textId="77777777" w:rsidR="00131551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526FFB3F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 w:rsidRPr="00635B2B">
        <w:rPr>
          <w:rFonts w:ascii="Georgia" w:hAnsi="Georgia" w:cs="Arial"/>
          <w:color w:val="262626" w:themeColor="text1" w:themeTint="D9"/>
          <w:sz w:val="42"/>
          <w:szCs w:val="42"/>
        </w:rPr>
        <w:t>Office of the State Treasurer</w:t>
      </w:r>
    </w:p>
    <w:p w14:paraId="2D068BB6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262626" w:themeColor="text1" w:themeTint="D9"/>
          <w:sz w:val="32"/>
          <w:szCs w:val="36"/>
        </w:rPr>
      </w:pPr>
      <w:r w:rsidRPr="00635B2B">
        <w:rPr>
          <w:rFonts w:ascii="Georgia" w:hAnsi="Georgia" w:cs="Arial"/>
          <w:color w:val="262626" w:themeColor="text1" w:themeTint="D9"/>
          <w:sz w:val="32"/>
          <w:szCs w:val="36"/>
        </w:rPr>
        <w:t>College Saving</w:t>
      </w:r>
      <w:r>
        <w:rPr>
          <w:rFonts w:ascii="Georgia" w:hAnsi="Georgia" w:cs="Arial"/>
          <w:color w:val="262626" w:themeColor="text1" w:themeTint="D9"/>
          <w:sz w:val="32"/>
          <w:szCs w:val="36"/>
        </w:rPr>
        <w:t>s Mississippi Investment Committee Meeting</w:t>
      </w:r>
    </w:p>
    <w:p w14:paraId="6F2A8734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0BB2C" wp14:editId="5A5986A9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6414AE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4D91B7AC" w14:textId="77777777" w:rsidR="00131551" w:rsidRPr="00635B2B" w:rsidRDefault="00131551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>
        <w:rPr>
          <w:rFonts w:ascii="Georgia" w:hAnsi="Georgia" w:cs="Arial"/>
          <w:color w:val="7F7F7F" w:themeColor="text1" w:themeTint="80"/>
          <w:sz w:val="32"/>
        </w:rPr>
        <w:t>Investment Committee</w:t>
      </w:r>
      <w:r w:rsidRPr="00635B2B">
        <w:rPr>
          <w:rFonts w:ascii="Georgia" w:hAnsi="Georgia" w:cs="Arial"/>
          <w:color w:val="7F7F7F" w:themeColor="text1" w:themeTint="80"/>
          <w:sz w:val="32"/>
        </w:rPr>
        <w:t xml:space="preserve"> Meeting </w:t>
      </w:r>
    </w:p>
    <w:p w14:paraId="6A401CF8" w14:textId="421A93F2" w:rsidR="00131551" w:rsidRPr="00635B2B" w:rsidRDefault="00B758DC" w:rsidP="00131551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March 10, 2021</w:t>
      </w:r>
      <w:r w:rsidR="00131551">
        <w:rPr>
          <w:rFonts w:ascii="Georgia" w:hAnsi="Georgia" w:cs="Arial"/>
          <w:color w:val="7F7F7F" w:themeColor="text1" w:themeTint="80"/>
          <w:sz w:val="32"/>
        </w:rPr>
        <w:t xml:space="preserve"> – </w:t>
      </w:r>
      <w:r>
        <w:rPr>
          <w:rFonts w:ascii="Georgia" w:hAnsi="Georgia" w:cs="Arial"/>
          <w:color w:val="7F7F7F" w:themeColor="text1" w:themeTint="80"/>
          <w:sz w:val="32"/>
        </w:rPr>
        <w:t>1:00PM</w:t>
      </w:r>
    </w:p>
    <w:p w14:paraId="38A44DFB" w14:textId="77777777" w:rsidR="00131551" w:rsidRPr="00635B2B" w:rsidRDefault="00131551" w:rsidP="00131551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125061A4" w14:textId="77777777" w:rsidR="00131551" w:rsidRPr="00536CDB" w:rsidRDefault="00131551" w:rsidP="00131551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30BE80AF" w14:textId="0D5654FF" w:rsidR="00131551" w:rsidRPr="00536CDB" w:rsidRDefault="00131551" w:rsidP="00131551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A meeting of the College Saving</w:t>
      </w:r>
      <w:r>
        <w:rPr>
          <w:rFonts w:ascii="Georgia" w:hAnsi="Georgia" w:cs="Times New Roman"/>
          <w:sz w:val="24"/>
          <w:szCs w:val="24"/>
        </w:rPr>
        <w:t>s Mississippi Investment Committee</w:t>
      </w:r>
      <w:r w:rsidRPr="00536CDB">
        <w:rPr>
          <w:rFonts w:ascii="Georgia" w:hAnsi="Georgia" w:cs="Times New Roman"/>
          <w:sz w:val="24"/>
          <w:szCs w:val="24"/>
        </w:rPr>
        <w:t xml:space="preserve">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B758DC">
        <w:rPr>
          <w:rFonts w:ascii="Georgia" w:hAnsi="Georgia" w:cs="Times New Roman"/>
          <w:sz w:val="24"/>
          <w:szCs w:val="24"/>
        </w:rPr>
        <w:t>March, 10</w:t>
      </w:r>
      <w:r>
        <w:rPr>
          <w:rFonts w:ascii="Georgia" w:hAnsi="Georgia" w:cs="Times New Roman"/>
          <w:sz w:val="24"/>
          <w:szCs w:val="24"/>
        </w:rPr>
        <w:t>, at 1:0</w:t>
      </w:r>
      <w:r w:rsidRPr="00536CDB">
        <w:rPr>
          <w:rFonts w:ascii="Georgia" w:hAnsi="Georgia" w:cs="Times New Roman"/>
          <w:sz w:val="24"/>
          <w:szCs w:val="24"/>
        </w:rPr>
        <w:t xml:space="preserve">0 </w:t>
      </w:r>
      <w:r w:rsidR="00B758DC">
        <w:rPr>
          <w:rFonts w:ascii="Georgia" w:hAnsi="Georgia" w:cs="Times New Roman"/>
          <w:sz w:val="24"/>
          <w:szCs w:val="24"/>
        </w:rPr>
        <w:t>p</w:t>
      </w:r>
      <w:r w:rsidRPr="00536CDB">
        <w:rPr>
          <w:rFonts w:ascii="Georgia" w:hAnsi="Georgia" w:cs="Times New Roman"/>
          <w:sz w:val="24"/>
          <w:szCs w:val="24"/>
        </w:rPr>
        <w:t xml:space="preserve">.m., pursuant to Miss. Code Ann. § 25-41-5 (5). </w:t>
      </w:r>
      <w:r>
        <w:rPr>
          <w:rFonts w:ascii="Georgia" w:hAnsi="Georgia" w:cs="Times New Roman"/>
          <w:sz w:val="24"/>
          <w:szCs w:val="24"/>
        </w:rPr>
        <w:t xml:space="preserve">This meeting will be held via teleconference. The public may attend </w:t>
      </w:r>
      <w:r w:rsidRPr="00536CDB">
        <w:rPr>
          <w:rFonts w:ascii="Georgia" w:hAnsi="Georgia" w:cs="Times New Roman"/>
          <w:sz w:val="24"/>
          <w:szCs w:val="24"/>
        </w:rPr>
        <w:t xml:space="preserve">in </w:t>
      </w:r>
      <w:r>
        <w:rPr>
          <w:rFonts w:ascii="Georgia" w:hAnsi="Georgia" w:cs="Times New Roman"/>
          <w:sz w:val="24"/>
          <w:szCs w:val="24"/>
        </w:rPr>
        <w:t xml:space="preserve">the Capitol Conference Room at the E.T. Woolfolk Building in Jackson, Mississippi.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601-359-5258.</w:t>
      </w:r>
    </w:p>
    <w:p w14:paraId="175B8495" w14:textId="77777777" w:rsidR="00131551" w:rsidRPr="00536CDB" w:rsidRDefault="00131551" w:rsidP="00131551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2CF9F4CA" w14:textId="77777777" w:rsidR="003C097B" w:rsidRPr="00B41385" w:rsidRDefault="00131551" w:rsidP="00B4138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3C097B" w:rsidRPr="00B41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51"/>
    <w:rsid w:val="00131551"/>
    <w:rsid w:val="00243625"/>
    <w:rsid w:val="003C097B"/>
    <w:rsid w:val="00467074"/>
    <w:rsid w:val="006B01F6"/>
    <w:rsid w:val="00B41385"/>
    <w:rsid w:val="00B758DC"/>
    <w:rsid w:val="00C317C7"/>
    <w:rsid w:val="00D87199"/>
    <w:rsid w:val="00E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3C54"/>
  <w15:chartTrackingRefBased/>
  <w15:docId w15:val="{C2C13C7B-FF05-4D28-B5E3-05456B95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Christina McManus</cp:lastModifiedBy>
  <cp:revision>2</cp:revision>
  <cp:lastPrinted>2020-11-02T20:59:00Z</cp:lastPrinted>
  <dcterms:created xsi:type="dcterms:W3CDTF">2021-03-02T17:53:00Z</dcterms:created>
  <dcterms:modified xsi:type="dcterms:W3CDTF">2021-03-02T17:53:00Z</dcterms:modified>
</cp:coreProperties>
</file>