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C6A66" w14:textId="77777777" w:rsidR="002261A5" w:rsidRDefault="002261A5" w:rsidP="002261A5">
      <w:pPr>
        <w:ind w:left="0"/>
        <w:jc w:val="center"/>
        <w:rPr>
          <w:rFonts w:ascii="Times New Roman" w:eastAsiaTheme="minorEastAsia" w:hAnsi="Times New Roman" w:cs="Times New Roman"/>
          <w:b/>
          <w:kern w:val="0"/>
          <w:sz w:val="24"/>
          <w:szCs w:val="24"/>
          <w14:ligatures w14:val="none"/>
        </w:rPr>
      </w:pPr>
      <w:r w:rsidRPr="001D5CB9">
        <w:rPr>
          <w:rFonts w:ascii="Times New Roman" w:eastAsiaTheme="minorEastAsia" w:hAnsi="Times New Roman" w:cs="Times New Roman"/>
          <w:b/>
          <w:kern w:val="0"/>
          <w:sz w:val="24"/>
          <w:szCs w:val="24"/>
          <w14:ligatures w14:val="none"/>
        </w:rPr>
        <w:t>MISSISSIPPI DEVELOPMENT AUTHORITY</w:t>
      </w:r>
    </w:p>
    <w:p w14:paraId="5EDA73AA" w14:textId="77777777" w:rsidR="002261A5" w:rsidRDefault="002261A5" w:rsidP="002261A5">
      <w:pPr>
        <w:ind w:left="0"/>
        <w:jc w:val="center"/>
        <w:rPr>
          <w:rFonts w:ascii="Times New Roman" w:eastAsiaTheme="minorEastAsia" w:hAnsi="Times New Roman" w:cs="Times New Roman"/>
          <w:b/>
          <w:kern w:val="0"/>
          <w:sz w:val="24"/>
          <w:szCs w:val="24"/>
          <w14:ligatures w14:val="none"/>
        </w:rPr>
      </w:pPr>
    </w:p>
    <w:p w14:paraId="7D942BD4" w14:textId="77777777" w:rsidR="002261A5" w:rsidRDefault="002261A5" w:rsidP="002261A5">
      <w:pPr>
        <w:ind w:left="0"/>
        <w:jc w:val="center"/>
        <w:rPr>
          <w:rFonts w:ascii="Times New Roman" w:eastAsiaTheme="minorEastAsia" w:hAnsi="Times New Roman" w:cs="Times New Roman"/>
          <w:b/>
          <w:kern w:val="0"/>
          <w:sz w:val="24"/>
          <w:szCs w:val="24"/>
          <w14:ligatures w14:val="none"/>
        </w:rPr>
      </w:pPr>
      <w:r w:rsidRPr="001D5CB9">
        <w:rPr>
          <w:rFonts w:ascii="Times New Roman" w:eastAsiaTheme="minorEastAsia" w:hAnsi="Times New Roman" w:cs="Times New Roman"/>
          <w:b/>
          <w:kern w:val="0"/>
          <w:sz w:val="24"/>
          <w:szCs w:val="24"/>
          <w14:ligatures w14:val="none"/>
        </w:rPr>
        <w:t>BOARD MEETING</w:t>
      </w:r>
    </w:p>
    <w:p w14:paraId="38625382" w14:textId="77777777" w:rsidR="002261A5" w:rsidRPr="001D5CB9" w:rsidRDefault="002261A5" w:rsidP="002261A5">
      <w:pPr>
        <w:ind w:left="0"/>
        <w:jc w:val="center"/>
        <w:rPr>
          <w:rFonts w:ascii="Times New Roman" w:eastAsiaTheme="minorEastAsia" w:hAnsi="Times New Roman" w:cs="Times New Roman"/>
          <w:b/>
          <w:kern w:val="0"/>
          <w:sz w:val="24"/>
          <w:szCs w:val="24"/>
          <w14:ligatures w14:val="none"/>
        </w:rPr>
      </w:pPr>
    </w:p>
    <w:p w14:paraId="2F2A86DB" w14:textId="77777777" w:rsidR="002261A5" w:rsidRPr="001D5CB9" w:rsidRDefault="002261A5" w:rsidP="002261A5">
      <w:pPr>
        <w:ind w:left="0"/>
        <w:jc w:val="center"/>
        <w:rPr>
          <w:rFonts w:ascii="Times New Roman" w:eastAsiaTheme="minorEastAsia" w:hAnsi="Times New Roman" w:cs="Times New Roman"/>
          <w:b/>
          <w:bCs/>
          <w:kern w:val="0"/>
          <w:sz w:val="24"/>
          <w:szCs w:val="24"/>
          <w14:ligatures w14:val="none"/>
        </w:rPr>
      </w:pPr>
      <w:r>
        <w:rPr>
          <w:rFonts w:ascii="Times New Roman" w:eastAsiaTheme="minorEastAsia" w:hAnsi="Times New Roman" w:cs="Times New Roman"/>
          <w:b/>
          <w:bCs/>
          <w:kern w:val="0"/>
          <w:sz w:val="24"/>
          <w:szCs w:val="24"/>
          <w14:ligatures w14:val="none"/>
        </w:rPr>
        <w:t>September 12</w:t>
      </w:r>
      <w:r w:rsidRPr="00C046B2">
        <w:rPr>
          <w:rFonts w:ascii="Times New Roman" w:eastAsiaTheme="minorEastAsia" w:hAnsi="Times New Roman" w:cs="Times New Roman"/>
          <w:b/>
          <w:bCs/>
          <w:kern w:val="0"/>
          <w:sz w:val="24"/>
          <w:szCs w:val="24"/>
          <w:vertAlign w:val="superscript"/>
          <w14:ligatures w14:val="none"/>
        </w:rPr>
        <w:t>th</w:t>
      </w:r>
      <w:proofErr w:type="gramStart"/>
      <w:r>
        <w:rPr>
          <w:rFonts w:ascii="Times New Roman" w:eastAsiaTheme="minorEastAsia" w:hAnsi="Times New Roman" w:cs="Times New Roman"/>
          <w:b/>
          <w:bCs/>
          <w:kern w:val="0"/>
          <w:sz w:val="24"/>
          <w:szCs w:val="24"/>
          <w14:ligatures w14:val="none"/>
        </w:rPr>
        <w:t xml:space="preserve"> 2025</w:t>
      </w:r>
      <w:proofErr w:type="gramEnd"/>
    </w:p>
    <w:p w14:paraId="0D84573A" w14:textId="77777777" w:rsidR="002261A5" w:rsidRDefault="002261A5" w:rsidP="002261A5">
      <w:pPr>
        <w:ind w:left="0"/>
        <w:jc w:val="center"/>
        <w:rPr>
          <w:rFonts w:ascii="Times New Roman" w:eastAsiaTheme="minorEastAsia" w:hAnsi="Times New Roman" w:cs="Times New Roman"/>
          <w:b/>
          <w:bCs/>
          <w:kern w:val="0"/>
          <w:sz w:val="24"/>
          <w:szCs w:val="24"/>
          <w14:ligatures w14:val="none"/>
        </w:rPr>
      </w:pPr>
      <w:r>
        <w:rPr>
          <w:rFonts w:ascii="Times New Roman" w:eastAsiaTheme="minorEastAsia" w:hAnsi="Times New Roman" w:cs="Times New Roman"/>
          <w:b/>
          <w:bCs/>
          <w:kern w:val="0"/>
          <w:sz w:val="24"/>
          <w:szCs w:val="24"/>
          <w14:ligatures w14:val="none"/>
        </w:rPr>
        <w:t>9</w:t>
      </w:r>
      <w:r w:rsidRPr="001D5CB9">
        <w:rPr>
          <w:rFonts w:ascii="Times New Roman" w:eastAsiaTheme="minorEastAsia" w:hAnsi="Times New Roman" w:cs="Times New Roman"/>
          <w:b/>
          <w:bCs/>
          <w:kern w:val="0"/>
          <w:sz w:val="24"/>
          <w:szCs w:val="24"/>
          <w14:ligatures w14:val="none"/>
        </w:rPr>
        <w:t>:</w:t>
      </w:r>
      <w:r>
        <w:rPr>
          <w:rFonts w:ascii="Times New Roman" w:eastAsiaTheme="minorEastAsia" w:hAnsi="Times New Roman" w:cs="Times New Roman"/>
          <w:b/>
          <w:bCs/>
          <w:kern w:val="0"/>
          <w:sz w:val="24"/>
          <w:szCs w:val="24"/>
          <w14:ligatures w14:val="none"/>
        </w:rPr>
        <w:t>3</w:t>
      </w:r>
      <w:r w:rsidRPr="001D5CB9">
        <w:rPr>
          <w:rFonts w:ascii="Times New Roman" w:eastAsiaTheme="minorEastAsia" w:hAnsi="Times New Roman" w:cs="Times New Roman"/>
          <w:b/>
          <w:bCs/>
          <w:kern w:val="0"/>
          <w:sz w:val="24"/>
          <w:szCs w:val="24"/>
          <w14:ligatures w14:val="none"/>
        </w:rPr>
        <w:t xml:space="preserve">0 </w:t>
      </w:r>
      <w:r>
        <w:rPr>
          <w:rFonts w:ascii="Times New Roman" w:eastAsiaTheme="minorEastAsia" w:hAnsi="Times New Roman" w:cs="Times New Roman"/>
          <w:b/>
          <w:bCs/>
          <w:kern w:val="0"/>
          <w:sz w:val="24"/>
          <w:szCs w:val="24"/>
          <w14:ligatures w14:val="none"/>
        </w:rPr>
        <w:t>A</w:t>
      </w:r>
      <w:r w:rsidRPr="001D5CB9">
        <w:rPr>
          <w:rFonts w:ascii="Times New Roman" w:eastAsiaTheme="minorEastAsia" w:hAnsi="Times New Roman" w:cs="Times New Roman"/>
          <w:b/>
          <w:bCs/>
          <w:kern w:val="0"/>
          <w:sz w:val="24"/>
          <w:szCs w:val="24"/>
          <w14:ligatures w14:val="none"/>
        </w:rPr>
        <w:t>.M.</w:t>
      </w:r>
    </w:p>
    <w:p w14:paraId="2913137B" w14:textId="77777777" w:rsidR="002261A5" w:rsidRPr="001D5CB9" w:rsidRDefault="002261A5" w:rsidP="002261A5">
      <w:pPr>
        <w:ind w:left="0"/>
        <w:jc w:val="center"/>
        <w:rPr>
          <w:rFonts w:ascii="Times New Roman" w:eastAsiaTheme="minorEastAsia" w:hAnsi="Times New Roman" w:cs="Times New Roman"/>
          <w:b/>
          <w:bCs/>
          <w:kern w:val="0"/>
          <w:sz w:val="24"/>
          <w:szCs w:val="24"/>
          <w14:ligatures w14:val="none"/>
        </w:rPr>
      </w:pPr>
    </w:p>
    <w:p w14:paraId="5BDF0D21" w14:textId="77777777" w:rsidR="002261A5" w:rsidRDefault="002261A5" w:rsidP="002261A5">
      <w:pPr>
        <w:ind w:left="0"/>
        <w:jc w:val="center"/>
        <w:rPr>
          <w:rFonts w:ascii="Times New Roman" w:eastAsiaTheme="minorEastAsia" w:hAnsi="Times New Roman" w:cs="Times New Roman"/>
          <w:b/>
          <w:kern w:val="0"/>
          <w:sz w:val="24"/>
          <w:szCs w:val="24"/>
          <w14:ligatures w14:val="none"/>
        </w:rPr>
      </w:pPr>
      <w:r>
        <w:rPr>
          <w:rFonts w:ascii="Times New Roman" w:eastAsiaTheme="minorEastAsia" w:hAnsi="Times New Roman" w:cs="Times New Roman"/>
          <w:b/>
          <w:kern w:val="0"/>
          <w:sz w:val="24"/>
          <w:szCs w:val="24"/>
          <w14:ligatures w14:val="none"/>
        </w:rPr>
        <w:t xml:space="preserve">15TH FLOOR </w:t>
      </w:r>
      <w:r w:rsidRPr="001D5CB9">
        <w:rPr>
          <w:rFonts w:ascii="Times New Roman" w:eastAsiaTheme="minorEastAsia" w:hAnsi="Times New Roman" w:cs="Times New Roman"/>
          <w:b/>
          <w:kern w:val="0"/>
          <w:sz w:val="24"/>
          <w:szCs w:val="24"/>
          <w14:ligatures w14:val="none"/>
        </w:rPr>
        <w:t>CONFERENCE ROOM</w:t>
      </w:r>
      <w:r>
        <w:rPr>
          <w:rFonts w:ascii="Times New Roman" w:eastAsiaTheme="minorEastAsia" w:hAnsi="Times New Roman" w:cs="Times New Roman"/>
          <w:b/>
          <w:kern w:val="0"/>
          <w:sz w:val="24"/>
          <w:szCs w:val="24"/>
          <w14:ligatures w14:val="none"/>
        </w:rPr>
        <w:t xml:space="preserve"> </w:t>
      </w:r>
    </w:p>
    <w:p w14:paraId="170794B7" w14:textId="77777777" w:rsidR="002261A5" w:rsidRPr="004411FE" w:rsidRDefault="002261A5" w:rsidP="002261A5">
      <w:pPr>
        <w:jc w:val="center"/>
      </w:pPr>
    </w:p>
    <w:p w14:paraId="18E0EF46" w14:textId="77777777" w:rsidR="002261A5" w:rsidRPr="004411FE" w:rsidRDefault="002261A5" w:rsidP="002261A5">
      <w:pPr>
        <w:rPr>
          <w:rFonts w:ascii="Times New Roman" w:hAnsi="Times New Roman" w:cs="Times New Roman"/>
          <w:b/>
          <w:bCs/>
          <w:sz w:val="24"/>
          <w:szCs w:val="24"/>
        </w:rPr>
      </w:pPr>
      <w:r>
        <w:rPr>
          <w:rFonts w:ascii="Times New Roman" w:hAnsi="Times New Roman" w:cs="Times New Roman"/>
          <w:b/>
          <w:bCs/>
          <w:sz w:val="24"/>
          <w:szCs w:val="24"/>
        </w:rPr>
        <w:t xml:space="preserve">                           </w:t>
      </w:r>
      <w:r w:rsidRPr="004411FE">
        <w:rPr>
          <w:rFonts w:ascii="Times New Roman" w:hAnsi="Times New Roman" w:cs="Times New Roman"/>
          <w:b/>
          <w:bCs/>
          <w:sz w:val="24"/>
          <w:szCs w:val="24"/>
        </w:rPr>
        <w:t>WOOLFOLK STATE OFFICE BUILDING</w:t>
      </w:r>
    </w:p>
    <w:p w14:paraId="08480C27" w14:textId="77777777" w:rsidR="002261A5" w:rsidRPr="004411FE" w:rsidRDefault="002261A5" w:rsidP="002261A5">
      <w:pPr>
        <w:jc w:val="center"/>
        <w:rPr>
          <w:rFonts w:ascii="Times New Roman" w:hAnsi="Times New Roman" w:cs="Times New Roman"/>
          <w:b/>
          <w:bCs/>
          <w:sz w:val="24"/>
          <w:szCs w:val="24"/>
        </w:rPr>
      </w:pPr>
    </w:p>
    <w:p w14:paraId="4F06DEBA" w14:textId="77777777" w:rsidR="002261A5" w:rsidRDefault="002261A5" w:rsidP="002261A5">
      <w:pPr>
        <w:rPr>
          <w:rFonts w:ascii="Times New Roman" w:hAnsi="Times New Roman" w:cs="Times New Roman"/>
          <w:b/>
          <w:bCs/>
          <w:sz w:val="24"/>
          <w:szCs w:val="24"/>
        </w:rPr>
      </w:pPr>
      <w:r>
        <w:rPr>
          <w:rFonts w:ascii="Times New Roman" w:hAnsi="Times New Roman" w:cs="Times New Roman"/>
          <w:b/>
          <w:bCs/>
          <w:sz w:val="24"/>
          <w:szCs w:val="24"/>
        </w:rPr>
        <w:t xml:space="preserve">                                           </w:t>
      </w:r>
      <w:r w:rsidRPr="004411FE">
        <w:rPr>
          <w:rFonts w:ascii="Times New Roman" w:hAnsi="Times New Roman" w:cs="Times New Roman"/>
          <w:b/>
          <w:bCs/>
          <w:sz w:val="24"/>
          <w:szCs w:val="24"/>
        </w:rPr>
        <w:t>JACKSON, MISSISSIPPI</w:t>
      </w:r>
    </w:p>
    <w:p w14:paraId="559B6601" w14:textId="77777777" w:rsidR="002261A5" w:rsidRPr="004411FE" w:rsidRDefault="002261A5" w:rsidP="002261A5">
      <w:pPr>
        <w:rPr>
          <w:rFonts w:ascii="Times New Roman" w:hAnsi="Times New Roman" w:cs="Times New Roman"/>
          <w:b/>
          <w:bCs/>
          <w:sz w:val="24"/>
          <w:szCs w:val="24"/>
        </w:rPr>
      </w:pPr>
    </w:p>
    <w:p w14:paraId="45A50570" w14:textId="77777777" w:rsidR="002261A5" w:rsidRPr="004411FE" w:rsidRDefault="002261A5" w:rsidP="002261A5">
      <w:pPr>
        <w:rPr>
          <w:rFonts w:ascii="Times New Roman" w:hAnsi="Times New Roman" w:cs="Times New Roman"/>
          <w:b/>
          <w:bCs/>
          <w:sz w:val="24"/>
          <w:szCs w:val="24"/>
        </w:rPr>
      </w:pPr>
      <w:r>
        <w:rPr>
          <w:rFonts w:ascii="Times New Roman" w:hAnsi="Times New Roman" w:cs="Times New Roman"/>
          <w:b/>
          <w:bCs/>
          <w:sz w:val="24"/>
          <w:szCs w:val="24"/>
        </w:rPr>
        <w:t xml:space="preserve">                                                     </w:t>
      </w:r>
      <w:r w:rsidRPr="004411FE">
        <w:rPr>
          <w:rFonts w:ascii="Times New Roman" w:hAnsi="Times New Roman" w:cs="Times New Roman"/>
          <w:b/>
          <w:bCs/>
          <w:sz w:val="24"/>
          <w:szCs w:val="24"/>
        </w:rPr>
        <w:t>A G E N D A</w:t>
      </w:r>
    </w:p>
    <w:p w14:paraId="66CE61B1" w14:textId="77777777" w:rsidR="002261A5" w:rsidRDefault="002261A5" w:rsidP="002261A5"/>
    <w:p w14:paraId="1686B27F" w14:textId="77777777" w:rsidR="002261A5" w:rsidRPr="00BB1B3B" w:rsidRDefault="002261A5" w:rsidP="002261A5">
      <w:pPr>
        <w:numPr>
          <w:ilvl w:val="0"/>
          <w:numId w:val="1"/>
        </w:numPr>
        <w:contextualSpacing/>
        <w:rPr>
          <w:rFonts w:ascii="Times New Roman" w:hAnsi="Times New Roman" w:cs="Times New Roman"/>
          <w:b/>
          <w:bCs/>
          <w:sz w:val="24"/>
          <w:szCs w:val="24"/>
        </w:rPr>
      </w:pPr>
      <w:r w:rsidRPr="00BB1B3B">
        <w:rPr>
          <w:rFonts w:ascii="Times New Roman" w:hAnsi="Times New Roman" w:cs="Times New Roman"/>
          <w:b/>
          <w:bCs/>
          <w:sz w:val="24"/>
          <w:szCs w:val="24"/>
        </w:rPr>
        <w:t xml:space="preserve">Approval of Minutes of </w:t>
      </w:r>
      <w:r>
        <w:rPr>
          <w:rFonts w:ascii="Times New Roman" w:hAnsi="Times New Roman" w:cs="Times New Roman"/>
          <w:b/>
          <w:bCs/>
          <w:sz w:val="24"/>
          <w:szCs w:val="24"/>
        </w:rPr>
        <w:t>August 27</w:t>
      </w:r>
      <w:r w:rsidRPr="00C046B2">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w:t>
      </w:r>
      <w:r w:rsidRPr="00BB1B3B">
        <w:rPr>
          <w:rFonts w:ascii="Times New Roman" w:hAnsi="Times New Roman" w:cs="Times New Roman"/>
          <w:b/>
          <w:bCs/>
          <w:sz w:val="24"/>
          <w:szCs w:val="24"/>
        </w:rPr>
        <w:t>2025,</w:t>
      </w:r>
      <w:r>
        <w:rPr>
          <w:rFonts w:ascii="Times New Roman" w:hAnsi="Times New Roman" w:cs="Times New Roman"/>
          <w:b/>
          <w:bCs/>
          <w:sz w:val="24"/>
          <w:szCs w:val="24"/>
        </w:rPr>
        <w:t xml:space="preserve"> </w:t>
      </w:r>
      <w:r w:rsidRPr="00BB1B3B">
        <w:rPr>
          <w:rFonts w:ascii="Times New Roman" w:hAnsi="Times New Roman" w:cs="Times New Roman"/>
          <w:b/>
          <w:bCs/>
          <w:sz w:val="24"/>
          <w:szCs w:val="24"/>
        </w:rPr>
        <w:t>Board Meeting</w:t>
      </w:r>
    </w:p>
    <w:p w14:paraId="487A7AE4" w14:textId="77777777" w:rsidR="002261A5" w:rsidRPr="00BB1B3B" w:rsidRDefault="002261A5" w:rsidP="002261A5">
      <w:pPr>
        <w:rPr>
          <w:rFonts w:ascii="Times New Roman" w:hAnsi="Times New Roman" w:cs="Times New Roman"/>
          <w:b/>
          <w:bCs/>
          <w:sz w:val="24"/>
          <w:szCs w:val="24"/>
        </w:rPr>
      </w:pPr>
    </w:p>
    <w:p w14:paraId="1DC964FB" w14:textId="5CBAE822" w:rsidR="002261A5" w:rsidRDefault="002261A5" w:rsidP="002261A5">
      <w:pPr>
        <w:numPr>
          <w:ilvl w:val="0"/>
          <w:numId w:val="1"/>
        </w:numPr>
        <w:contextualSpacing/>
        <w:rPr>
          <w:rFonts w:ascii="Times New Roman" w:hAnsi="Times New Roman" w:cs="Times New Roman"/>
          <w:b/>
          <w:bCs/>
          <w:sz w:val="24"/>
          <w:szCs w:val="24"/>
        </w:rPr>
      </w:pPr>
      <w:r w:rsidRPr="00BB1B3B">
        <w:rPr>
          <w:rFonts w:ascii="Times New Roman" w:hAnsi="Times New Roman" w:cs="Times New Roman"/>
          <w:b/>
          <w:bCs/>
          <w:sz w:val="24"/>
          <w:szCs w:val="24"/>
        </w:rPr>
        <w:t xml:space="preserve">Consideration of Items listed below: </w:t>
      </w:r>
      <w:r>
        <w:rPr>
          <w:rFonts w:ascii="Times New Roman" w:hAnsi="Times New Roman" w:cs="Times New Roman"/>
          <w:b/>
          <w:bCs/>
          <w:sz w:val="24"/>
          <w:szCs w:val="24"/>
        </w:rPr>
        <w:t>1-</w:t>
      </w:r>
      <w:r w:rsidR="00B64797">
        <w:rPr>
          <w:rFonts w:ascii="Times New Roman" w:hAnsi="Times New Roman" w:cs="Times New Roman"/>
          <w:b/>
          <w:bCs/>
          <w:sz w:val="24"/>
          <w:szCs w:val="24"/>
        </w:rPr>
        <w:t>1</w:t>
      </w:r>
      <w:r w:rsidR="000F394A">
        <w:rPr>
          <w:rFonts w:ascii="Times New Roman" w:hAnsi="Times New Roman" w:cs="Times New Roman"/>
          <w:b/>
          <w:bCs/>
          <w:sz w:val="24"/>
          <w:szCs w:val="24"/>
        </w:rPr>
        <w:t>2</w:t>
      </w:r>
    </w:p>
    <w:p w14:paraId="3B06149A" w14:textId="77777777" w:rsidR="00D626A7" w:rsidRDefault="00D626A7" w:rsidP="00D626A7">
      <w:pPr>
        <w:pStyle w:val="ListParagraph"/>
        <w:rPr>
          <w:rFonts w:ascii="Times New Roman" w:hAnsi="Times New Roman" w:cs="Times New Roman"/>
          <w:b/>
          <w:bCs/>
          <w:sz w:val="24"/>
          <w:szCs w:val="24"/>
        </w:rPr>
      </w:pPr>
    </w:p>
    <w:p w14:paraId="06105EDE" w14:textId="3C63AA95" w:rsidR="00D626A7" w:rsidRDefault="00D626A7" w:rsidP="008338A7">
      <w:pPr>
        <w:pStyle w:val="ListParagraph"/>
        <w:numPr>
          <w:ilvl w:val="0"/>
          <w:numId w:val="2"/>
        </w:numPr>
        <w:rPr>
          <w:rFonts w:ascii="Times New Roman" w:hAnsi="Times New Roman" w:cs="Times New Roman"/>
          <w:sz w:val="24"/>
          <w:szCs w:val="24"/>
        </w:rPr>
      </w:pPr>
      <w:r w:rsidRPr="008338A7">
        <w:rPr>
          <w:rFonts w:ascii="Times New Roman" w:hAnsi="Times New Roman" w:cs="Times New Roman"/>
          <w:sz w:val="24"/>
          <w:szCs w:val="24"/>
        </w:rPr>
        <w:t>Consideration of approval for a Mississippi Flexible Tax Incentive Agreement (MFLEX-087) between the Mississippi Development Authority and Trilogy Communications, Inc.</w:t>
      </w:r>
    </w:p>
    <w:p w14:paraId="27BA0188" w14:textId="77777777" w:rsidR="00BE0FC6" w:rsidRDefault="00BE0FC6" w:rsidP="00BE0FC6">
      <w:pPr>
        <w:pStyle w:val="ListParagraph"/>
        <w:ind w:left="1080"/>
        <w:rPr>
          <w:rFonts w:ascii="Times New Roman" w:hAnsi="Times New Roman" w:cs="Times New Roman"/>
          <w:sz w:val="24"/>
          <w:szCs w:val="24"/>
        </w:rPr>
      </w:pPr>
    </w:p>
    <w:p w14:paraId="79FA8771" w14:textId="77777777" w:rsidR="00BE0FC6" w:rsidRPr="00BE0FC6" w:rsidRDefault="00BE0FC6" w:rsidP="00BE0FC6">
      <w:pPr>
        <w:pStyle w:val="ListParagraph"/>
        <w:numPr>
          <w:ilvl w:val="0"/>
          <w:numId w:val="2"/>
        </w:numPr>
        <w:rPr>
          <w:rFonts w:ascii="Times New Roman" w:hAnsi="Times New Roman" w:cs="Times New Roman"/>
          <w:sz w:val="24"/>
          <w:szCs w:val="24"/>
        </w:rPr>
      </w:pPr>
      <w:r w:rsidRPr="00BE0FC6">
        <w:rPr>
          <w:rFonts w:ascii="Times New Roman" w:hAnsi="Times New Roman" w:cs="Times New Roman"/>
          <w:color w:val="000000"/>
          <w:sz w:val="24"/>
          <w:szCs w:val="24"/>
        </w:rPr>
        <w:t>Consideration of approval and issuance of a Mississippi Flexible Tax Incentive Certificate (MFLEX-088) to RW Collective, LLC.</w:t>
      </w:r>
    </w:p>
    <w:p w14:paraId="3D01B340" w14:textId="77777777" w:rsidR="00942FCB" w:rsidRPr="00942FCB" w:rsidRDefault="00942FCB" w:rsidP="00A146AA">
      <w:pPr>
        <w:ind w:left="0"/>
        <w:rPr>
          <w:rFonts w:ascii="Times New Roman" w:hAnsi="Times New Roman" w:cs="Times New Roman"/>
          <w:sz w:val="24"/>
          <w:szCs w:val="24"/>
        </w:rPr>
      </w:pPr>
    </w:p>
    <w:p w14:paraId="2B66032A" w14:textId="371D7DF8" w:rsidR="00942FCB" w:rsidRPr="00353276" w:rsidRDefault="00942FCB" w:rsidP="00942FCB">
      <w:pPr>
        <w:pStyle w:val="NoSpacing"/>
        <w:numPr>
          <w:ilvl w:val="0"/>
          <w:numId w:val="2"/>
        </w:numPr>
        <w:rPr>
          <w:rFonts w:ascii="Times New Roman" w:hAnsi="Times New Roman" w:cs="Times New Roman"/>
          <w:sz w:val="24"/>
          <w:szCs w:val="24"/>
          <w:shd w:val="clear" w:color="auto" w:fill="FFFFFF"/>
        </w:rPr>
      </w:pPr>
      <w:r w:rsidRPr="00353276">
        <w:rPr>
          <w:rFonts w:ascii="Times New Roman" w:hAnsi="Times New Roman" w:cs="Times New Roman"/>
          <w:sz w:val="24"/>
          <w:szCs w:val="24"/>
          <w:shd w:val="clear" w:color="auto" w:fill="FFFFFF"/>
        </w:rPr>
        <w:t xml:space="preserve">Consideration of approval of documents for the Small Business Loan Guaranty Program for benefit of Sharkey Issaquena Community Hospital (SBG2-25-09), located in Rolling Fork, Sharkey County, Mississippi, through </w:t>
      </w:r>
      <w:proofErr w:type="spellStart"/>
      <w:r w:rsidRPr="00353276">
        <w:rPr>
          <w:rFonts w:ascii="Times New Roman" w:hAnsi="Times New Roman" w:cs="Times New Roman"/>
          <w:sz w:val="24"/>
          <w:szCs w:val="24"/>
          <w:shd w:val="clear" w:color="auto" w:fill="FFFFFF"/>
        </w:rPr>
        <w:t>Culleywood</w:t>
      </w:r>
      <w:proofErr w:type="spellEnd"/>
      <w:r w:rsidRPr="00353276">
        <w:rPr>
          <w:rFonts w:ascii="Times New Roman" w:hAnsi="Times New Roman" w:cs="Times New Roman"/>
          <w:sz w:val="24"/>
          <w:szCs w:val="24"/>
          <w:shd w:val="clear" w:color="auto" w:fill="FFFFFF"/>
        </w:rPr>
        <w:t xml:space="preserve"> Capital, LLC in an amount not to exceed seven hundred fifty thousand dollars ($750,000.00).</w:t>
      </w:r>
    </w:p>
    <w:p w14:paraId="03942480" w14:textId="77777777" w:rsidR="00942FCB" w:rsidRPr="00CD744F" w:rsidRDefault="00942FCB" w:rsidP="00942FCB">
      <w:pPr>
        <w:pStyle w:val="ListParagraph"/>
        <w:rPr>
          <w:rFonts w:eastAsia="Times New Roman" w:cs="Times New Roman"/>
          <w:color w:val="242424"/>
        </w:rPr>
      </w:pPr>
    </w:p>
    <w:p w14:paraId="770C944F" w14:textId="34B694F9" w:rsidR="000E3FAF" w:rsidRPr="00A146AA" w:rsidRDefault="00942FCB" w:rsidP="00A146AA">
      <w:pPr>
        <w:pStyle w:val="ListParagraph"/>
        <w:numPr>
          <w:ilvl w:val="0"/>
          <w:numId w:val="2"/>
        </w:numPr>
        <w:spacing w:after="160" w:line="278" w:lineRule="auto"/>
        <w:rPr>
          <w:rFonts w:ascii="Times New Roman" w:eastAsia="Times New Roman" w:hAnsi="Times New Roman" w:cs="Times New Roman"/>
          <w:color w:val="242424"/>
          <w:sz w:val="24"/>
          <w:szCs w:val="24"/>
        </w:rPr>
      </w:pPr>
      <w:r w:rsidRPr="00942FCB">
        <w:rPr>
          <w:rFonts w:ascii="Times New Roman" w:eastAsia="Times New Roman" w:hAnsi="Times New Roman" w:cs="Times New Roman"/>
          <w:color w:val="242424"/>
          <w:sz w:val="24"/>
          <w:szCs w:val="24"/>
          <w:shd w:val="clear" w:color="auto" w:fill="FFFFFF"/>
        </w:rPr>
        <w:t xml:space="preserve">Consideration of approval of documents for the Small Business Loan Guaranty Program for benefit of Woodie Ray Odom and Jennifer Elaine Odom (SBG2-25-07), located in Collins, Covington County, Mississippi, through Southern </w:t>
      </w:r>
      <w:proofErr w:type="spellStart"/>
      <w:r w:rsidRPr="00942FCB">
        <w:rPr>
          <w:rFonts w:ascii="Times New Roman" w:eastAsia="Times New Roman" w:hAnsi="Times New Roman" w:cs="Times New Roman"/>
          <w:color w:val="242424"/>
          <w:sz w:val="24"/>
          <w:szCs w:val="24"/>
          <w:shd w:val="clear" w:color="auto" w:fill="FFFFFF"/>
        </w:rPr>
        <w:t>AgCredit</w:t>
      </w:r>
      <w:proofErr w:type="spellEnd"/>
      <w:r w:rsidRPr="00942FCB">
        <w:rPr>
          <w:rFonts w:ascii="Times New Roman" w:eastAsia="Times New Roman" w:hAnsi="Times New Roman" w:cs="Times New Roman"/>
          <w:color w:val="242424"/>
          <w:sz w:val="24"/>
          <w:szCs w:val="24"/>
          <w:shd w:val="clear" w:color="auto" w:fill="FFFFFF"/>
        </w:rPr>
        <w:t>, ACA, in an amount not to exceed six hundred forty-four thousand dollars ($644,000.00).</w:t>
      </w:r>
    </w:p>
    <w:p w14:paraId="0E29DCE9" w14:textId="77777777" w:rsidR="000E3FAF" w:rsidRPr="0058074A" w:rsidRDefault="000E3FAF" w:rsidP="000E3FAF">
      <w:pPr>
        <w:pStyle w:val="ListParagraph"/>
        <w:spacing w:after="160" w:line="278" w:lineRule="auto"/>
        <w:ind w:left="1080"/>
        <w:rPr>
          <w:rFonts w:ascii="Times New Roman" w:eastAsia="Times New Roman" w:hAnsi="Times New Roman" w:cs="Times New Roman"/>
          <w:color w:val="242424"/>
          <w:sz w:val="24"/>
          <w:szCs w:val="24"/>
        </w:rPr>
      </w:pPr>
    </w:p>
    <w:p w14:paraId="52D243D8" w14:textId="57FB0F5B" w:rsidR="00EE77E2" w:rsidRPr="0058074A" w:rsidRDefault="00EE77E2" w:rsidP="00EE77E2">
      <w:pPr>
        <w:pStyle w:val="ListParagraph"/>
        <w:numPr>
          <w:ilvl w:val="0"/>
          <w:numId w:val="2"/>
        </w:numPr>
        <w:spacing w:after="160" w:line="278" w:lineRule="auto"/>
        <w:rPr>
          <w:rFonts w:ascii="Times New Roman" w:hAnsi="Times New Roman" w:cs="Times New Roman"/>
          <w:sz w:val="24"/>
          <w:szCs w:val="24"/>
        </w:rPr>
      </w:pPr>
      <w:r w:rsidRPr="0058074A">
        <w:rPr>
          <w:rFonts w:ascii="Times New Roman" w:hAnsi="Times New Roman" w:cs="Times New Roman"/>
          <w:sz w:val="24"/>
          <w:szCs w:val="24"/>
        </w:rPr>
        <w:t>Findings of the Mississippi Development Authority and the Mississippi Major Economic Impact Authority waiving bidding requirements for Project Atlas located in Warren County, Mississippi pursuant to Miss Code Ann. §§ 57-75-9(4)(a) and 57-1-221(5)(a).</w:t>
      </w:r>
    </w:p>
    <w:p w14:paraId="3C23C239" w14:textId="77777777" w:rsidR="00210ED0" w:rsidRPr="0058074A" w:rsidRDefault="00210ED0" w:rsidP="0058074A">
      <w:pPr>
        <w:pStyle w:val="ListParagraph"/>
        <w:ind w:left="1080"/>
        <w:rPr>
          <w:rFonts w:ascii="Times New Roman" w:hAnsi="Times New Roman" w:cs="Times New Roman"/>
          <w:sz w:val="24"/>
          <w:szCs w:val="24"/>
        </w:rPr>
      </w:pPr>
    </w:p>
    <w:p w14:paraId="56AE9C69" w14:textId="1EBEB8CA" w:rsidR="000E3FAF" w:rsidRDefault="0058074A" w:rsidP="00933D9C">
      <w:pPr>
        <w:pStyle w:val="ListParagraph"/>
        <w:numPr>
          <w:ilvl w:val="0"/>
          <w:numId w:val="2"/>
        </w:numPr>
        <w:spacing w:after="160" w:line="278" w:lineRule="auto"/>
        <w:rPr>
          <w:rFonts w:ascii="Times New Roman" w:hAnsi="Times New Roman" w:cs="Times New Roman"/>
          <w:sz w:val="24"/>
          <w:szCs w:val="24"/>
        </w:rPr>
      </w:pPr>
      <w:r w:rsidRPr="0058074A">
        <w:rPr>
          <w:rFonts w:ascii="Times New Roman" w:hAnsi="Times New Roman" w:cs="Times New Roman"/>
          <w:sz w:val="24"/>
          <w:szCs w:val="24"/>
        </w:rPr>
        <w:t>Findings of the Mississippi Major Economic Impact Authority waiving    bidding requirements for Project Atlas located in Hinds County, Mississippi pursuant to Miss Code Ann. §§ 57-75-9(4)(a).</w:t>
      </w:r>
    </w:p>
    <w:p w14:paraId="75EE529E" w14:textId="77777777" w:rsidR="00933D9C" w:rsidRPr="00933D9C" w:rsidRDefault="00933D9C" w:rsidP="00933D9C">
      <w:pPr>
        <w:pStyle w:val="ListParagraph"/>
        <w:rPr>
          <w:rFonts w:ascii="Times New Roman" w:hAnsi="Times New Roman" w:cs="Times New Roman"/>
          <w:sz w:val="24"/>
          <w:szCs w:val="24"/>
        </w:rPr>
      </w:pPr>
    </w:p>
    <w:p w14:paraId="17C83036" w14:textId="77777777" w:rsidR="00933D9C" w:rsidRPr="00933D9C" w:rsidRDefault="00933D9C" w:rsidP="00933D9C">
      <w:pPr>
        <w:pStyle w:val="ListParagraph"/>
        <w:spacing w:after="160" w:line="278" w:lineRule="auto"/>
        <w:ind w:left="1080"/>
        <w:rPr>
          <w:rFonts w:ascii="Times New Roman" w:hAnsi="Times New Roman" w:cs="Times New Roman"/>
          <w:sz w:val="24"/>
          <w:szCs w:val="24"/>
        </w:rPr>
      </w:pPr>
    </w:p>
    <w:p w14:paraId="0418EFB3" w14:textId="77777777" w:rsidR="00933D9C" w:rsidRDefault="0058074A" w:rsidP="00933D9C">
      <w:pPr>
        <w:pStyle w:val="ListParagraph"/>
        <w:numPr>
          <w:ilvl w:val="0"/>
          <w:numId w:val="2"/>
        </w:numPr>
        <w:spacing w:after="160" w:line="278" w:lineRule="auto"/>
        <w:rPr>
          <w:rFonts w:ascii="Times New Roman" w:hAnsi="Times New Roman" w:cs="Times New Roman"/>
          <w:sz w:val="24"/>
          <w:szCs w:val="24"/>
        </w:rPr>
      </w:pPr>
      <w:r w:rsidRPr="0058074A">
        <w:rPr>
          <w:rFonts w:ascii="Times New Roman" w:hAnsi="Times New Roman" w:cs="Times New Roman"/>
          <w:sz w:val="24"/>
          <w:szCs w:val="24"/>
        </w:rPr>
        <w:t xml:space="preserve">Consideration of Amended Agribusiness Enterprise Loan Program Rules and Regulations.  </w:t>
      </w:r>
    </w:p>
    <w:p w14:paraId="473B5D7A" w14:textId="77777777" w:rsidR="00933D9C" w:rsidRDefault="00933D9C" w:rsidP="00933D9C">
      <w:pPr>
        <w:pStyle w:val="ListParagraph"/>
        <w:spacing w:after="160" w:line="278" w:lineRule="auto"/>
        <w:ind w:left="1080"/>
        <w:rPr>
          <w:rFonts w:ascii="Times New Roman" w:hAnsi="Times New Roman" w:cs="Times New Roman"/>
          <w:sz w:val="24"/>
          <w:szCs w:val="24"/>
        </w:rPr>
      </w:pPr>
    </w:p>
    <w:p w14:paraId="1CA03E56" w14:textId="17507158" w:rsidR="00E60A2A" w:rsidRPr="00933D9C" w:rsidRDefault="00E60A2A" w:rsidP="00933D9C">
      <w:pPr>
        <w:pStyle w:val="ListParagraph"/>
        <w:numPr>
          <w:ilvl w:val="0"/>
          <w:numId w:val="2"/>
        </w:numPr>
        <w:spacing w:after="160" w:line="278" w:lineRule="auto"/>
        <w:rPr>
          <w:rFonts w:ascii="Times New Roman" w:hAnsi="Times New Roman" w:cs="Times New Roman"/>
          <w:sz w:val="24"/>
          <w:szCs w:val="24"/>
        </w:rPr>
      </w:pPr>
      <w:r w:rsidRPr="00933D9C">
        <w:rPr>
          <w:rFonts w:ascii="Times New Roman" w:hAnsi="Times New Roman" w:cs="Times New Roman"/>
          <w:sz w:val="24"/>
          <w:szCs w:val="24"/>
        </w:rPr>
        <w:t>Consideration of approval of a Site Development Grant – Select Sites Grant (SDG-S-040) in the amount of two million three hundred sixty thousand eight hundred three dollars ($2,360,803.00) to Rankin First Economic Development Authority to assist with site improvements at the East Metro Center Industrial Park in Rankin County, Mississippi.</w:t>
      </w:r>
    </w:p>
    <w:p w14:paraId="4A842EA0" w14:textId="77777777" w:rsidR="00E60A2A" w:rsidRPr="00E60A2A" w:rsidRDefault="00E60A2A" w:rsidP="00E60A2A">
      <w:pPr>
        <w:pStyle w:val="ListParagraph"/>
        <w:ind w:left="1080"/>
        <w:rPr>
          <w:rFonts w:ascii="Times New Roman" w:hAnsi="Times New Roman" w:cs="Times New Roman"/>
          <w:sz w:val="24"/>
          <w:szCs w:val="24"/>
        </w:rPr>
      </w:pPr>
    </w:p>
    <w:p w14:paraId="11F17473" w14:textId="7D05D898" w:rsidR="00E60A2A" w:rsidRDefault="00E60A2A" w:rsidP="00E60A2A">
      <w:pPr>
        <w:pStyle w:val="ListParagraph"/>
        <w:numPr>
          <w:ilvl w:val="0"/>
          <w:numId w:val="2"/>
        </w:numPr>
        <w:rPr>
          <w:rFonts w:ascii="Times New Roman" w:hAnsi="Times New Roman" w:cs="Times New Roman"/>
          <w:sz w:val="24"/>
          <w:szCs w:val="24"/>
        </w:rPr>
      </w:pPr>
      <w:r w:rsidRPr="00E60A2A">
        <w:rPr>
          <w:rFonts w:ascii="Times New Roman" w:hAnsi="Times New Roman" w:cs="Times New Roman"/>
          <w:sz w:val="24"/>
          <w:szCs w:val="24"/>
        </w:rPr>
        <w:t>Consideration of approval of a Site Development Grant agreement (SDG-P-034) in the amount of two hundred fifty thousand dollars ($250,000.00) to the City of Water Valley to assist with site improvements at the W.C. Gardiner Industrial Park in Yalobusha County, Mississippi.</w:t>
      </w:r>
    </w:p>
    <w:p w14:paraId="026B01C3" w14:textId="77777777" w:rsidR="00067350" w:rsidRPr="00067350" w:rsidRDefault="00067350" w:rsidP="00067350">
      <w:pPr>
        <w:pStyle w:val="ListParagraph"/>
        <w:rPr>
          <w:rFonts w:ascii="Times New Roman" w:hAnsi="Times New Roman" w:cs="Times New Roman"/>
          <w:sz w:val="24"/>
          <w:szCs w:val="24"/>
        </w:rPr>
      </w:pPr>
    </w:p>
    <w:p w14:paraId="5A1F6B7A" w14:textId="5232A6A6" w:rsidR="00067350" w:rsidRPr="000207BB" w:rsidRDefault="000207BB" w:rsidP="00E60A2A">
      <w:pPr>
        <w:pStyle w:val="ListParagraph"/>
        <w:numPr>
          <w:ilvl w:val="0"/>
          <w:numId w:val="2"/>
        </w:numPr>
        <w:rPr>
          <w:rFonts w:ascii="Times New Roman" w:hAnsi="Times New Roman" w:cs="Times New Roman"/>
          <w:sz w:val="24"/>
          <w:szCs w:val="24"/>
        </w:rPr>
      </w:pPr>
      <w:r w:rsidRPr="000207BB">
        <w:rPr>
          <w:rFonts w:ascii="Times New Roman" w:hAnsi="Times New Roman" w:cs="Times New Roman"/>
          <w:color w:val="000000"/>
          <w:sz w:val="24"/>
          <w:szCs w:val="24"/>
        </w:rPr>
        <w:t xml:space="preserve">Consideration of approval of a Mississippi Economic Redevelopment Certificate (ER-012) to Natchez, Mississippi and </w:t>
      </w:r>
      <w:proofErr w:type="spellStart"/>
      <w:r w:rsidRPr="000207BB">
        <w:rPr>
          <w:rFonts w:ascii="Times New Roman" w:hAnsi="Times New Roman" w:cs="Times New Roman"/>
          <w:color w:val="000000"/>
          <w:sz w:val="24"/>
          <w:szCs w:val="24"/>
        </w:rPr>
        <w:t>Tracetown</w:t>
      </w:r>
      <w:proofErr w:type="spellEnd"/>
      <w:r w:rsidRPr="000207BB">
        <w:rPr>
          <w:rFonts w:ascii="Times New Roman" w:hAnsi="Times New Roman" w:cs="Times New Roman"/>
          <w:color w:val="000000"/>
          <w:sz w:val="24"/>
          <w:szCs w:val="24"/>
        </w:rPr>
        <w:t xml:space="preserve"> </w:t>
      </w:r>
      <w:proofErr w:type="gramStart"/>
      <w:r w:rsidRPr="000207BB">
        <w:rPr>
          <w:rFonts w:ascii="Times New Roman" w:hAnsi="Times New Roman" w:cs="Times New Roman"/>
          <w:color w:val="000000"/>
          <w:sz w:val="24"/>
          <w:szCs w:val="24"/>
        </w:rPr>
        <w:t>Redevelopment ,</w:t>
      </w:r>
      <w:proofErr w:type="gramEnd"/>
      <w:r w:rsidRPr="000207BB">
        <w:rPr>
          <w:rFonts w:ascii="Times New Roman" w:hAnsi="Times New Roman" w:cs="Times New Roman"/>
          <w:color w:val="000000"/>
          <w:sz w:val="24"/>
          <w:szCs w:val="24"/>
        </w:rPr>
        <w:t xml:space="preserve"> LLC for redevelopment of </w:t>
      </w:r>
      <w:proofErr w:type="spellStart"/>
      <w:r w:rsidRPr="000207BB">
        <w:rPr>
          <w:rFonts w:ascii="Times New Roman" w:hAnsi="Times New Roman" w:cs="Times New Roman"/>
          <w:color w:val="000000"/>
          <w:sz w:val="24"/>
          <w:szCs w:val="24"/>
        </w:rPr>
        <w:t>Tracetown</w:t>
      </w:r>
      <w:proofErr w:type="spellEnd"/>
      <w:r w:rsidRPr="000207BB">
        <w:rPr>
          <w:rFonts w:ascii="Times New Roman" w:hAnsi="Times New Roman" w:cs="Times New Roman"/>
          <w:color w:val="000000"/>
          <w:sz w:val="24"/>
          <w:szCs w:val="24"/>
        </w:rPr>
        <w:t xml:space="preserve"> Shopping Center – Phase I, in Natchez, Adams County, Mississippi. The maximum allowable rebate is </w:t>
      </w:r>
      <w:r w:rsidRPr="000207BB">
        <w:rPr>
          <w:rFonts w:ascii="Times New Roman" w:hAnsi="Times New Roman" w:cs="Times New Roman"/>
          <w:sz w:val="24"/>
          <w:szCs w:val="24"/>
        </w:rPr>
        <w:t>one million Five hundred sixty-five thousand six hundred eighty-eight dollars ($1,565,688</w:t>
      </w:r>
      <w:r w:rsidRPr="000207BB">
        <w:rPr>
          <w:rFonts w:ascii="Times New Roman" w:hAnsi="Times New Roman" w:cs="Times New Roman"/>
          <w:color w:val="000000"/>
          <w:sz w:val="24"/>
          <w:szCs w:val="24"/>
        </w:rPr>
        <w:t>).</w:t>
      </w:r>
    </w:p>
    <w:p w14:paraId="70CD2358" w14:textId="77777777" w:rsidR="00D06A91" w:rsidRPr="00D06A91" w:rsidRDefault="00D06A91" w:rsidP="00D06A91">
      <w:pPr>
        <w:spacing w:after="160" w:line="278" w:lineRule="auto"/>
        <w:rPr>
          <w:rFonts w:ascii="Times New Roman" w:hAnsi="Times New Roman" w:cs="Times New Roman"/>
          <w:sz w:val="24"/>
          <w:szCs w:val="24"/>
        </w:rPr>
      </w:pPr>
    </w:p>
    <w:p w14:paraId="1AC2A8A9" w14:textId="1F1D8F72" w:rsidR="00D06A91" w:rsidRPr="00702F06" w:rsidRDefault="00D06A91" w:rsidP="00D06A91">
      <w:pPr>
        <w:pStyle w:val="ListParagraph"/>
        <w:numPr>
          <w:ilvl w:val="0"/>
          <w:numId w:val="2"/>
        </w:numPr>
        <w:rPr>
          <w:rFonts w:ascii="Times New Roman" w:hAnsi="Times New Roman" w:cs="Times New Roman"/>
          <w:sz w:val="24"/>
          <w:szCs w:val="24"/>
        </w:rPr>
      </w:pPr>
      <w:r w:rsidRPr="00702F06">
        <w:rPr>
          <w:rFonts w:ascii="Times New Roman" w:hAnsi="Times New Roman" w:cs="Times New Roman"/>
          <w:sz w:val="24"/>
          <w:szCs w:val="24"/>
        </w:rPr>
        <w:t>Ratification of loan agreements according to the Agribusiness Enterprise Loan Program:</w:t>
      </w:r>
    </w:p>
    <w:p w14:paraId="38CD1E9B" w14:textId="77777777" w:rsidR="00D06A91" w:rsidRPr="00702F06" w:rsidRDefault="00D06A91" w:rsidP="00D06A91">
      <w:pPr>
        <w:pStyle w:val="ListParagraph"/>
        <w:numPr>
          <w:ilvl w:val="0"/>
          <w:numId w:val="5"/>
        </w:numPr>
        <w:spacing w:after="160" w:line="278" w:lineRule="auto"/>
        <w:rPr>
          <w:rFonts w:ascii="Times New Roman" w:hAnsi="Times New Roman" w:cs="Times New Roman"/>
          <w:b/>
          <w:bCs/>
          <w:sz w:val="24"/>
          <w:szCs w:val="24"/>
        </w:rPr>
      </w:pPr>
      <w:r w:rsidRPr="00702F06">
        <w:rPr>
          <w:rFonts w:ascii="Times New Roman" w:hAnsi="Times New Roman" w:cs="Times New Roman"/>
          <w:sz w:val="24"/>
          <w:szCs w:val="24"/>
        </w:rPr>
        <w:t xml:space="preserve">AB-39-8182- </w:t>
      </w:r>
      <w:proofErr w:type="spellStart"/>
      <w:r w:rsidRPr="00702F06">
        <w:rPr>
          <w:rFonts w:ascii="Times New Roman" w:hAnsi="Times New Roman" w:cs="Times New Roman"/>
          <w:sz w:val="24"/>
          <w:szCs w:val="24"/>
        </w:rPr>
        <w:t>ChauTran</w:t>
      </w:r>
      <w:proofErr w:type="spellEnd"/>
      <w:r w:rsidRPr="00702F06">
        <w:rPr>
          <w:rFonts w:ascii="Times New Roman" w:hAnsi="Times New Roman" w:cs="Times New Roman"/>
          <w:sz w:val="24"/>
          <w:szCs w:val="24"/>
        </w:rPr>
        <w:t xml:space="preserve"> Farms, LLC in an amount not to exceed Two Hundred Fifty Thousand and 00/100 Dollars ($250,000.00)</w:t>
      </w:r>
    </w:p>
    <w:p w14:paraId="301BF787" w14:textId="77777777" w:rsidR="00D06A91" w:rsidRPr="00702F06" w:rsidRDefault="00D06A91" w:rsidP="00D06A91">
      <w:pPr>
        <w:pStyle w:val="ListParagraph"/>
        <w:numPr>
          <w:ilvl w:val="0"/>
          <w:numId w:val="5"/>
        </w:numPr>
        <w:spacing w:after="160" w:line="278" w:lineRule="auto"/>
        <w:rPr>
          <w:rFonts w:ascii="Times New Roman" w:hAnsi="Times New Roman" w:cs="Times New Roman"/>
          <w:b/>
          <w:bCs/>
          <w:sz w:val="24"/>
          <w:szCs w:val="24"/>
        </w:rPr>
      </w:pPr>
      <w:r w:rsidRPr="00702F06">
        <w:rPr>
          <w:rFonts w:ascii="Times New Roman" w:hAnsi="Times New Roman" w:cs="Times New Roman"/>
          <w:sz w:val="24"/>
          <w:szCs w:val="24"/>
        </w:rPr>
        <w:t>AB-33-8185- Matthew Keith Powell and Leanne Michelle Powell in an amount not to exceed One Hundred Eighty Thousand and 00/100 Dollars ($180,000.00)</w:t>
      </w:r>
    </w:p>
    <w:p w14:paraId="3BF3BA01" w14:textId="77777777" w:rsidR="00D06A91" w:rsidRPr="00702F06" w:rsidRDefault="00D06A91" w:rsidP="00D06A91">
      <w:pPr>
        <w:pStyle w:val="ListParagraph"/>
        <w:numPr>
          <w:ilvl w:val="0"/>
          <w:numId w:val="5"/>
        </w:numPr>
        <w:spacing w:after="160" w:line="278" w:lineRule="auto"/>
        <w:rPr>
          <w:rFonts w:ascii="Times New Roman" w:hAnsi="Times New Roman" w:cs="Times New Roman"/>
          <w:b/>
          <w:bCs/>
          <w:sz w:val="24"/>
          <w:szCs w:val="24"/>
        </w:rPr>
      </w:pPr>
      <w:r w:rsidRPr="00702F06">
        <w:rPr>
          <w:rFonts w:ascii="Times New Roman" w:hAnsi="Times New Roman" w:cs="Times New Roman"/>
          <w:sz w:val="24"/>
          <w:szCs w:val="24"/>
        </w:rPr>
        <w:t>AB-14-8187- Henry Shetler Farms in an amount not to exceed Eleven Thousand Nine Hundred Sixty-Five and 98/100 Dollars ($11,965.98)</w:t>
      </w:r>
    </w:p>
    <w:p w14:paraId="1033888A" w14:textId="77777777" w:rsidR="00D06A91" w:rsidRPr="00702F06" w:rsidRDefault="00D06A91" w:rsidP="00D06A91">
      <w:pPr>
        <w:pStyle w:val="ListParagraph"/>
        <w:numPr>
          <w:ilvl w:val="0"/>
          <w:numId w:val="5"/>
        </w:numPr>
        <w:spacing w:after="160" w:line="278" w:lineRule="auto"/>
        <w:rPr>
          <w:rFonts w:ascii="Times New Roman" w:hAnsi="Times New Roman" w:cs="Times New Roman"/>
          <w:b/>
          <w:bCs/>
          <w:sz w:val="24"/>
          <w:szCs w:val="24"/>
        </w:rPr>
      </w:pPr>
      <w:r w:rsidRPr="00702F06">
        <w:rPr>
          <w:rFonts w:ascii="Times New Roman" w:hAnsi="Times New Roman" w:cs="Times New Roman"/>
          <w:sz w:val="24"/>
          <w:szCs w:val="24"/>
        </w:rPr>
        <w:t>AB-50-8190- Jonathon Cody Warren and Miranda Michelle Warren in an amount not to exceed Two Hundred Fifty Thousand and 00/100 Dollars ($250,000.00)</w:t>
      </w:r>
    </w:p>
    <w:p w14:paraId="2409D73F" w14:textId="77777777" w:rsidR="00D06A91" w:rsidRPr="00702F06" w:rsidRDefault="00D06A91" w:rsidP="00702F06">
      <w:pPr>
        <w:pStyle w:val="ListParagraph"/>
        <w:numPr>
          <w:ilvl w:val="0"/>
          <w:numId w:val="5"/>
        </w:numPr>
        <w:spacing w:after="160" w:line="278" w:lineRule="auto"/>
        <w:rPr>
          <w:rFonts w:ascii="Times New Roman" w:hAnsi="Times New Roman" w:cs="Times New Roman"/>
          <w:b/>
          <w:bCs/>
          <w:sz w:val="24"/>
          <w:szCs w:val="24"/>
        </w:rPr>
      </w:pPr>
      <w:r w:rsidRPr="00702F06">
        <w:rPr>
          <w:rFonts w:ascii="Times New Roman" w:hAnsi="Times New Roman" w:cs="Times New Roman"/>
          <w:sz w:val="24"/>
          <w:szCs w:val="24"/>
        </w:rPr>
        <w:t>AB-50-8191- Jeremy Dale Morgan and Lauren Thrash Morgan in an amount not to exceed Two Hundred Fifty Thousand and 00/100 Dollars ($250,000.00)</w:t>
      </w:r>
    </w:p>
    <w:p w14:paraId="28935FCF" w14:textId="77777777" w:rsidR="00D06A91" w:rsidRPr="0024287B" w:rsidRDefault="00D06A91" w:rsidP="00702F06">
      <w:pPr>
        <w:pStyle w:val="ListParagraph"/>
        <w:numPr>
          <w:ilvl w:val="0"/>
          <w:numId w:val="5"/>
        </w:numPr>
        <w:spacing w:after="160" w:line="278" w:lineRule="auto"/>
        <w:rPr>
          <w:b/>
          <w:bCs/>
        </w:rPr>
      </w:pPr>
      <w:r w:rsidRPr="00702F06">
        <w:rPr>
          <w:rFonts w:ascii="Times New Roman" w:hAnsi="Times New Roman" w:cs="Times New Roman"/>
          <w:sz w:val="24"/>
          <w:szCs w:val="24"/>
        </w:rPr>
        <w:t>AB-46-8163- Fortenberry Family Farms, LLC in an amount not to exceed Two Hundred Fifty Thousand and 00/100 Dollars ($250,000.00</w:t>
      </w:r>
      <w:r>
        <w:t>)</w:t>
      </w:r>
    </w:p>
    <w:p w14:paraId="530F7B14" w14:textId="77777777" w:rsidR="0024287B" w:rsidRDefault="0024287B" w:rsidP="0024287B">
      <w:pPr>
        <w:spacing w:after="160" w:line="278" w:lineRule="auto"/>
        <w:rPr>
          <w:b/>
          <w:bCs/>
        </w:rPr>
      </w:pPr>
    </w:p>
    <w:p w14:paraId="535CB756" w14:textId="77777777" w:rsidR="0024287B" w:rsidRDefault="0024287B" w:rsidP="0024287B">
      <w:pPr>
        <w:spacing w:after="160" w:line="278" w:lineRule="auto"/>
        <w:rPr>
          <w:b/>
          <w:bCs/>
        </w:rPr>
      </w:pPr>
    </w:p>
    <w:p w14:paraId="34027EF3" w14:textId="77777777" w:rsidR="0024287B" w:rsidRPr="0024287B" w:rsidRDefault="0024287B" w:rsidP="0024287B">
      <w:pPr>
        <w:spacing w:after="160" w:line="278" w:lineRule="auto"/>
        <w:rPr>
          <w:b/>
          <w:bCs/>
        </w:rPr>
      </w:pPr>
    </w:p>
    <w:p w14:paraId="7A544902" w14:textId="792B7F58" w:rsidR="0024287B" w:rsidRPr="0024287B" w:rsidRDefault="0024287B" w:rsidP="0024287B">
      <w:pPr>
        <w:pStyle w:val="ListParagraph"/>
        <w:numPr>
          <w:ilvl w:val="0"/>
          <w:numId w:val="2"/>
        </w:numPr>
        <w:rPr>
          <w:rFonts w:ascii="Times New Roman" w:hAnsi="Times New Roman" w:cs="Times New Roman"/>
          <w:sz w:val="24"/>
          <w:szCs w:val="24"/>
        </w:rPr>
      </w:pPr>
      <w:r w:rsidRPr="0024287B">
        <w:rPr>
          <w:rFonts w:ascii="Times New Roman" w:hAnsi="Times New Roman" w:cs="Times New Roman"/>
          <w:sz w:val="24"/>
          <w:szCs w:val="24"/>
        </w:rPr>
        <w:lastRenderedPageBreak/>
        <w:t>Ratification of loan agreements for FY 2025 to the Capital Improvement Revolving Loan Program:</w:t>
      </w:r>
    </w:p>
    <w:p w14:paraId="0E81DA8D" w14:textId="77777777" w:rsidR="0024287B" w:rsidRPr="00435844" w:rsidRDefault="0024287B" w:rsidP="0024287B">
      <w:pPr>
        <w:rPr>
          <w:rFonts w:ascii="Arial Narrow" w:hAnsi="Arial Narrow"/>
          <w:b/>
          <w:bCs/>
        </w:rPr>
      </w:pPr>
    </w:p>
    <w:p w14:paraId="26A9FA69" w14:textId="77777777" w:rsidR="0024287B" w:rsidRPr="0024287B" w:rsidRDefault="0024287B" w:rsidP="0024287B">
      <w:pPr>
        <w:pStyle w:val="ListParagraph"/>
        <w:numPr>
          <w:ilvl w:val="0"/>
          <w:numId w:val="7"/>
        </w:numPr>
        <w:spacing w:after="160" w:line="278" w:lineRule="auto"/>
        <w:rPr>
          <w:rFonts w:ascii="Times New Roman" w:hAnsi="Times New Roman" w:cs="Times New Roman"/>
          <w:sz w:val="24"/>
          <w:szCs w:val="24"/>
        </w:rPr>
      </w:pPr>
      <w:r w:rsidRPr="0024287B">
        <w:rPr>
          <w:rFonts w:ascii="Times New Roman" w:hAnsi="Times New Roman" w:cs="Times New Roman"/>
          <w:sz w:val="24"/>
          <w:szCs w:val="24"/>
        </w:rPr>
        <w:t>25-012-CP-01 – Clarke County – Howard Industries in an amount not to exceed One Million One Hundred Sixty Thousand Thirty-Eight Dollars ($1,160,038.00)</w:t>
      </w:r>
    </w:p>
    <w:p w14:paraId="61F867E8" w14:textId="77777777" w:rsidR="0024287B" w:rsidRPr="0024287B" w:rsidRDefault="0024287B" w:rsidP="0024287B">
      <w:pPr>
        <w:pStyle w:val="ListParagraph"/>
        <w:numPr>
          <w:ilvl w:val="0"/>
          <w:numId w:val="7"/>
        </w:numPr>
        <w:spacing w:after="160" w:line="278" w:lineRule="auto"/>
        <w:rPr>
          <w:rFonts w:ascii="Times New Roman" w:hAnsi="Times New Roman" w:cs="Times New Roman"/>
          <w:sz w:val="24"/>
          <w:szCs w:val="24"/>
        </w:rPr>
      </w:pPr>
      <w:r w:rsidRPr="0024287B">
        <w:rPr>
          <w:rFonts w:ascii="Times New Roman" w:hAnsi="Times New Roman" w:cs="Times New Roman"/>
          <w:sz w:val="24"/>
          <w:szCs w:val="24"/>
        </w:rPr>
        <w:t>25-327-CP-01 – Town of Sardis – Fire Truck in an amount not to exceed Five Hundred Fifty Thousand Dollars ($550,000.00)</w:t>
      </w:r>
    </w:p>
    <w:p w14:paraId="11B7205A" w14:textId="77777777" w:rsidR="0024287B" w:rsidRPr="0024287B" w:rsidRDefault="0024287B" w:rsidP="0024287B">
      <w:pPr>
        <w:pStyle w:val="ListParagraph"/>
        <w:numPr>
          <w:ilvl w:val="0"/>
          <w:numId w:val="7"/>
        </w:numPr>
        <w:spacing w:after="160" w:line="278" w:lineRule="auto"/>
        <w:rPr>
          <w:rFonts w:ascii="Times New Roman" w:hAnsi="Times New Roman" w:cs="Times New Roman"/>
          <w:sz w:val="24"/>
          <w:szCs w:val="24"/>
        </w:rPr>
      </w:pPr>
      <w:r w:rsidRPr="0024287B">
        <w:rPr>
          <w:rFonts w:ascii="Times New Roman" w:hAnsi="Times New Roman" w:cs="Times New Roman"/>
          <w:sz w:val="24"/>
          <w:szCs w:val="24"/>
        </w:rPr>
        <w:t>25-054-CP-01 – Panola County – Millwork Specialty in an amount not to exceed Two Million Dollars ($2,000,000.00)</w:t>
      </w:r>
    </w:p>
    <w:p w14:paraId="3960D3D8" w14:textId="77777777" w:rsidR="0024287B" w:rsidRPr="0024287B" w:rsidRDefault="0024287B" w:rsidP="0024287B">
      <w:pPr>
        <w:pStyle w:val="ListParagraph"/>
        <w:numPr>
          <w:ilvl w:val="0"/>
          <w:numId w:val="7"/>
        </w:numPr>
        <w:spacing w:after="160" w:line="278" w:lineRule="auto"/>
        <w:rPr>
          <w:rFonts w:ascii="Times New Roman" w:hAnsi="Times New Roman" w:cs="Times New Roman"/>
          <w:sz w:val="24"/>
          <w:szCs w:val="24"/>
        </w:rPr>
      </w:pPr>
      <w:r w:rsidRPr="0024287B">
        <w:rPr>
          <w:rFonts w:ascii="Times New Roman" w:hAnsi="Times New Roman" w:cs="Times New Roman"/>
          <w:sz w:val="24"/>
          <w:szCs w:val="24"/>
        </w:rPr>
        <w:t>25-208-CP-01 – Town of Heidelberg – Fire Truck in an amount not to exceed One Hundred Fifty Thousand Dollars ($150,000.00)</w:t>
      </w:r>
    </w:p>
    <w:p w14:paraId="52ABD352" w14:textId="77777777" w:rsidR="0024287B" w:rsidRPr="0024287B" w:rsidRDefault="0024287B" w:rsidP="0024287B">
      <w:pPr>
        <w:pStyle w:val="ListParagraph"/>
        <w:numPr>
          <w:ilvl w:val="0"/>
          <w:numId w:val="7"/>
        </w:numPr>
        <w:spacing w:after="160" w:line="278" w:lineRule="auto"/>
        <w:rPr>
          <w:rFonts w:ascii="Times New Roman" w:hAnsi="Times New Roman" w:cs="Times New Roman"/>
          <w:sz w:val="24"/>
          <w:szCs w:val="24"/>
        </w:rPr>
      </w:pPr>
      <w:r w:rsidRPr="0024287B">
        <w:rPr>
          <w:rFonts w:ascii="Times New Roman" w:hAnsi="Times New Roman" w:cs="Times New Roman"/>
          <w:sz w:val="24"/>
          <w:szCs w:val="24"/>
        </w:rPr>
        <w:t xml:space="preserve">24-013-CP-01 – Clay County – Fire Truck in an amount not to exceed </w:t>
      </w:r>
      <w:r w:rsidRPr="0024287B">
        <w:rPr>
          <w:rFonts w:ascii="Times New Roman" w:hAnsi="Times New Roman" w:cs="Times New Roman"/>
          <w:color w:val="333333"/>
          <w:sz w:val="24"/>
          <w:szCs w:val="24"/>
          <w:shd w:val="clear" w:color="auto" w:fill="FFFFFF"/>
        </w:rPr>
        <w:t>Two Hundred Fifty-Nine Thousand Seven Hundred Eighty-Five Dollars ($259,785.00)</w:t>
      </w:r>
    </w:p>
    <w:p w14:paraId="24D6C011" w14:textId="77777777" w:rsidR="0024287B" w:rsidRPr="0024287B" w:rsidRDefault="0024287B" w:rsidP="0024287B">
      <w:pPr>
        <w:pStyle w:val="ListParagraph"/>
        <w:numPr>
          <w:ilvl w:val="0"/>
          <w:numId w:val="7"/>
        </w:numPr>
        <w:spacing w:after="160" w:line="278" w:lineRule="auto"/>
        <w:rPr>
          <w:rFonts w:ascii="Times New Roman" w:hAnsi="Times New Roman" w:cs="Times New Roman"/>
          <w:sz w:val="24"/>
          <w:szCs w:val="24"/>
        </w:rPr>
      </w:pPr>
      <w:r w:rsidRPr="0024287B">
        <w:rPr>
          <w:rFonts w:ascii="Times New Roman" w:hAnsi="Times New Roman" w:cs="Times New Roman"/>
          <w:sz w:val="24"/>
          <w:szCs w:val="24"/>
        </w:rPr>
        <w:t>25-293-CP-01 – City of Pearl - Fire Truck in an amount not to exceed One Million Three Hundred Eighty-Four Thousand Two Hundred Twenty-Two and Eighty-Nine Hundred Dollars ($1,384,222.89)</w:t>
      </w:r>
    </w:p>
    <w:p w14:paraId="5D930665" w14:textId="77777777" w:rsidR="0024287B" w:rsidRPr="0024287B" w:rsidRDefault="0024287B" w:rsidP="0024287B">
      <w:pPr>
        <w:pStyle w:val="ListParagraph"/>
        <w:numPr>
          <w:ilvl w:val="0"/>
          <w:numId w:val="7"/>
        </w:numPr>
        <w:spacing w:after="160" w:line="278" w:lineRule="auto"/>
        <w:rPr>
          <w:rFonts w:ascii="Times New Roman" w:hAnsi="Times New Roman" w:cs="Times New Roman"/>
          <w:sz w:val="24"/>
          <w:szCs w:val="24"/>
        </w:rPr>
      </w:pPr>
      <w:r w:rsidRPr="0024287B">
        <w:rPr>
          <w:rFonts w:ascii="Times New Roman" w:hAnsi="Times New Roman" w:cs="Times New Roman"/>
          <w:sz w:val="24"/>
          <w:szCs w:val="24"/>
        </w:rPr>
        <w:t>25-001-CP-01 – Adams County – Recreational Improvements in an amount not to exceed Two Hundred Forty-Nine Thousand Nine Hundred Dollars ($249,000.00)</w:t>
      </w:r>
    </w:p>
    <w:p w14:paraId="6C692FB3" w14:textId="77777777" w:rsidR="0024287B" w:rsidRPr="0024287B" w:rsidRDefault="0024287B" w:rsidP="0024287B">
      <w:pPr>
        <w:pStyle w:val="ListParagraph"/>
        <w:numPr>
          <w:ilvl w:val="0"/>
          <w:numId w:val="7"/>
        </w:numPr>
        <w:spacing w:after="160" w:line="278" w:lineRule="auto"/>
        <w:rPr>
          <w:rFonts w:ascii="Times New Roman" w:hAnsi="Times New Roman" w:cs="Times New Roman"/>
          <w:sz w:val="24"/>
          <w:szCs w:val="24"/>
        </w:rPr>
      </w:pPr>
      <w:r w:rsidRPr="0024287B">
        <w:rPr>
          <w:rFonts w:ascii="Times New Roman" w:hAnsi="Times New Roman" w:cs="Times New Roman"/>
          <w:sz w:val="24"/>
          <w:szCs w:val="24"/>
        </w:rPr>
        <w:t>24-034-CP-01 – Jones County – Fire Trucks in an amount not to exceed One Million One Hundred Thirty-Six Thousand One Hundred Dollars ($1,136,100.00)</w:t>
      </w:r>
    </w:p>
    <w:p w14:paraId="1A57CC28" w14:textId="77777777" w:rsidR="0024287B" w:rsidRPr="0024287B" w:rsidRDefault="0024287B" w:rsidP="0024287B">
      <w:pPr>
        <w:pStyle w:val="ListParagraph"/>
        <w:numPr>
          <w:ilvl w:val="0"/>
          <w:numId w:val="7"/>
        </w:numPr>
        <w:spacing w:after="160" w:line="278" w:lineRule="auto"/>
        <w:rPr>
          <w:rFonts w:ascii="Times New Roman" w:hAnsi="Times New Roman" w:cs="Times New Roman"/>
          <w:sz w:val="24"/>
          <w:szCs w:val="24"/>
        </w:rPr>
      </w:pPr>
      <w:r w:rsidRPr="0024287B">
        <w:rPr>
          <w:rFonts w:ascii="Times New Roman" w:hAnsi="Times New Roman" w:cs="Times New Roman"/>
          <w:sz w:val="24"/>
          <w:szCs w:val="24"/>
        </w:rPr>
        <w:t>24-263-CP-01 – Town of Montrose – Water Improvements in an amount not to exceed Forty Thousand Dollars ($40,000.00)</w:t>
      </w:r>
    </w:p>
    <w:p w14:paraId="353FE430" w14:textId="77777777" w:rsidR="0024287B" w:rsidRPr="0024287B" w:rsidRDefault="0024287B" w:rsidP="0024287B">
      <w:pPr>
        <w:pStyle w:val="ListParagraph"/>
        <w:numPr>
          <w:ilvl w:val="0"/>
          <w:numId w:val="7"/>
        </w:numPr>
        <w:spacing w:after="160" w:line="278" w:lineRule="auto"/>
        <w:rPr>
          <w:rFonts w:ascii="Times New Roman" w:hAnsi="Times New Roman" w:cs="Times New Roman"/>
          <w:sz w:val="24"/>
          <w:szCs w:val="24"/>
        </w:rPr>
      </w:pPr>
      <w:r w:rsidRPr="0024287B">
        <w:rPr>
          <w:rFonts w:ascii="Times New Roman" w:hAnsi="Times New Roman" w:cs="Times New Roman"/>
          <w:sz w:val="24"/>
          <w:szCs w:val="24"/>
        </w:rPr>
        <w:t>24-272-CP-01- City of Natchez – Fire Truck in an amount not to exceed Four Hundred Thirty-Seven Thousand Four Hundred Fifty-Five Dollars ($437,455.00)</w:t>
      </w:r>
    </w:p>
    <w:p w14:paraId="54FEF8B5" w14:textId="511C5CC0" w:rsidR="00DA5507" w:rsidRPr="0024287B" w:rsidRDefault="00DA5507" w:rsidP="0024287B">
      <w:pPr>
        <w:pStyle w:val="ListParagraph"/>
        <w:spacing w:after="160" w:line="278" w:lineRule="auto"/>
        <w:ind w:left="1080"/>
        <w:rPr>
          <w:b/>
          <w:bCs/>
        </w:rPr>
      </w:pPr>
    </w:p>
    <w:p w14:paraId="067D94D0" w14:textId="77777777" w:rsidR="00D06A91" w:rsidRPr="0058074A" w:rsidRDefault="00D06A91" w:rsidP="00702F06">
      <w:pPr>
        <w:pStyle w:val="ListParagraph"/>
        <w:spacing w:after="160" w:line="278" w:lineRule="auto"/>
        <w:ind w:left="1080"/>
        <w:rPr>
          <w:rFonts w:ascii="Times New Roman" w:hAnsi="Times New Roman" w:cs="Times New Roman"/>
          <w:sz w:val="24"/>
          <w:szCs w:val="24"/>
        </w:rPr>
      </w:pPr>
    </w:p>
    <w:p w14:paraId="50B7ECD9" w14:textId="77777777" w:rsidR="00D626A7" w:rsidRDefault="00D626A7" w:rsidP="00D626A7">
      <w:pPr>
        <w:contextualSpacing/>
        <w:rPr>
          <w:rFonts w:ascii="Times New Roman" w:hAnsi="Times New Roman" w:cs="Times New Roman"/>
          <w:b/>
          <w:bCs/>
          <w:sz w:val="24"/>
          <w:szCs w:val="24"/>
        </w:rPr>
      </w:pPr>
    </w:p>
    <w:p w14:paraId="511633FE" w14:textId="77777777" w:rsidR="00C92C7C" w:rsidRDefault="00C92C7C"/>
    <w:sectPr w:rsidR="00C92C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6DCC"/>
    <w:multiLevelType w:val="hybridMultilevel"/>
    <w:tmpl w:val="35541F82"/>
    <w:lvl w:ilvl="0" w:tplc="05224F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E12162"/>
    <w:multiLevelType w:val="hybridMultilevel"/>
    <w:tmpl w:val="D032B5E6"/>
    <w:lvl w:ilvl="0" w:tplc="9730A02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76E480C"/>
    <w:multiLevelType w:val="hybridMultilevel"/>
    <w:tmpl w:val="762A9B84"/>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425E42DA"/>
    <w:multiLevelType w:val="hybridMultilevel"/>
    <w:tmpl w:val="B98A5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2B7EBC"/>
    <w:multiLevelType w:val="hybridMultilevel"/>
    <w:tmpl w:val="87181126"/>
    <w:lvl w:ilvl="0" w:tplc="C632025C">
      <w:start w:val="2"/>
      <w:numFmt w:val="decimal"/>
      <w:lvlText w:val="%1"/>
      <w:lvlJc w:val="left"/>
      <w:pPr>
        <w:ind w:left="10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073B2C"/>
    <w:multiLevelType w:val="hybridMultilevel"/>
    <w:tmpl w:val="A908102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ED03E65"/>
    <w:multiLevelType w:val="hybridMultilevel"/>
    <w:tmpl w:val="B4A81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2172947">
    <w:abstractNumId w:val="1"/>
  </w:num>
  <w:num w:numId="2" w16cid:durableId="1456867561">
    <w:abstractNumId w:val="0"/>
  </w:num>
  <w:num w:numId="3" w16cid:durableId="723286559">
    <w:abstractNumId w:val="4"/>
  </w:num>
  <w:num w:numId="4" w16cid:durableId="1024746855">
    <w:abstractNumId w:val="6"/>
  </w:num>
  <w:num w:numId="5" w16cid:durableId="126508156">
    <w:abstractNumId w:val="5"/>
  </w:num>
  <w:num w:numId="6" w16cid:durableId="1533348001">
    <w:abstractNumId w:val="3"/>
  </w:num>
  <w:num w:numId="7" w16cid:durableId="9758413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1A5"/>
    <w:rsid w:val="0000288E"/>
    <w:rsid w:val="000207BB"/>
    <w:rsid w:val="00067350"/>
    <w:rsid w:val="000E3FAF"/>
    <w:rsid w:val="000F394A"/>
    <w:rsid w:val="00210ED0"/>
    <w:rsid w:val="002261A5"/>
    <w:rsid w:val="0024287B"/>
    <w:rsid w:val="00350C3D"/>
    <w:rsid w:val="003A49A3"/>
    <w:rsid w:val="003E5CCF"/>
    <w:rsid w:val="00446568"/>
    <w:rsid w:val="004475D2"/>
    <w:rsid w:val="004D6438"/>
    <w:rsid w:val="0058074A"/>
    <w:rsid w:val="005D0146"/>
    <w:rsid w:val="00702F06"/>
    <w:rsid w:val="0079546B"/>
    <w:rsid w:val="008338A7"/>
    <w:rsid w:val="00853D04"/>
    <w:rsid w:val="008913A9"/>
    <w:rsid w:val="00933D9C"/>
    <w:rsid w:val="00942FCB"/>
    <w:rsid w:val="00996EE3"/>
    <w:rsid w:val="00A146AA"/>
    <w:rsid w:val="00B64797"/>
    <w:rsid w:val="00BE0FC6"/>
    <w:rsid w:val="00C4416F"/>
    <w:rsid w:val="00C92C7C"/>
    <w:rsid w:val="00D06A91"/>
    <w:rsid w:val="00D626A7"/>
    <w:rsid w:val="00DA5507"/>
    <w:rsid w:val="00E60A2A"/>
    <w:rsid w:val="00EE77E2"/>
    <w:rsid w:val="00F55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167C8"/>
  <w15:chartTrackingRefBased/>
  <w15:docId w15:val="{CAB8778F-861D-4EBC-B493-3D7D14CF8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1A5"/>
    <w:pPr>
      <w:spacing w:after="0" w:line="240" w:lineRule="auto"/>
      <w:ind w:left="720"/>
    </w:pPr>
    <w:rPr>
      <w:sz w:val="22"/>
      <w:szCs w:val="22"/>
    </w:rPr>
  </w:style>
  <w:style w:type="paragraph" w:styleId="Heading1">
    <w:name w:val="heading 1"/>
    <w:basedOn w:val="Normal"/>
    <w:next w:val="Normal"/>
    <w:link w:val="Heading1Char"/>
    <w:uiPriority w:val="9"/>
    <w:qFormat/>
    <w:rsid w:val="002261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61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61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61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61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61A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61A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61A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61A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61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61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61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61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61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61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61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61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61A5"/>
    <w:rPr>
      <w:rFonts w:eastAsiaTheme="majorEastAsia" w:cstheme="majorBidi"/>
      <w:color w:val="272727" w:themeColor="text1" w:themeTint="D8"/>
    </w:rPr>
  </w:style>
  <w:style w:type="paragraph" w:styleId="Title">
    <w:name w:val="Title"/>
    <w:basedOn w:val="Normal"/>
    <w:next w:val="Normal"/>
    <w:link w:val="TitleChar"/>
    <w:uiPriority w:val="10"/>
    <w:qFormat/>
    <w:rsid w:val="002261A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61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61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61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61A5"/>
    <w:pPr>
      <w:spacing w:before="160"/>
      <w:jc w:val="center"/>
    </w:pPr>
    <w:rPr>
      <w:i/>
      <w:iCs/>
      <w:color w:val="404040" w:themeColor="text1" w:themeTint="BF"/>
    </w:rPr>
  </w:style>
  <w:style w:type="character" w:customStyle="1" w:styleId="QuoteChar">
    <w:name w:val="Quote Char"/>
    <w:basedOn w:val="DefaultParagraphFont"/>
    <w:link w:val="Quote"/>
    <w:uiPriority w:val="29"/>
    <w:rsid w:val="002261A5"/>
    <w:rPr>
      <w:i/>
      <w:iCs/>
      <w:color w:val="404040" w:themeColor="text1" w:themeTint="BF"/>
    </w:rPr>
  </w:style>
  <w:style w:type="paragraph" w:styleId="ListParagraph">
    <w:name w:val="List Paragraph"/>
    <w:basedOn w:val="Normal"/>
    <w:uiPriority w:val="34"/>
    <w:qFormat/>
    <w:rsid w:val="002261A5"/>
    <w:pPr>
      <w:contextualSpacing/>
    </w:pPr>
  </w:style>
  <w:style w:type="character" w:styleId="IntenseEmphasis">
    <w:name w:val="Intense Emphasis"/>
    <w:basedOn w:val="DefaultParagraphFont"/>
    <w:uiPriority w:val="21"/>
    <w:qFormat/>
    <w:rsid w:val="002261A5"/>
    <w:rPr>
      <w:i/>
      <w:iCs/>
      <w:color w:val="0F4761" w:themeColor="accent1" w:themeShade="BF"/>
    </w:rPr>
  </w:style>
  <w:style w:type="paragraph" w:styleId="IntenseQuote">
    <w:name w:val="Intense Quote"/>
    <w:basedOn w:val="Normal"/>
    <w:next w:val="Normal"/>
    <w:link w:val="IntenseQuoteChar"/>
    <w:uiPriority w:val="30"/>
    <w:qFormat/>
    <w:rsid w:val="002261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61A5"/>
    <w:rPr>
      <w:i/>
      <w:iCs/>
      <w:color w:val="0F4761" w:themeColor="accent1" w:themeShade="BF"/>
    </w:rPr>
  </w:style>
  <w:style w:type="character" w:styleId="IntenseReference">
    <w:name w:val="Intense Reference"/>
    <w:basedOn w:val="DefaultParagraphFont"/>
    <w:uiPriority w:val="32"/>
    <w:qFormat/>
    <w:rsid w:val="002261A5"/>
    <w:rPr>
      <w:b/>
      <w:bCs/>
      <w:smallCaps/>
      <w:color w:val="0F4761" w:themeColor="accent1" w:themeShade="BF"/>
      <w:spacing w:val="5"/>
    </w:rPr>
  </w:style>
  <w:style w:type="paragraph" w:styleId="NoSpacing">
    <w:name w:val="No Spacing"/>
    <w:uiPriority w:val="1"/>
    <w:qFormat/>
    <w:rsid w:val="00942FCB"/>
    <w:pPr>
      <w:spacing w:after="0" w:line="240" w:lineRule="auto"/>
      <w:ind w:left="72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616290">
      <w:bodyDiv w:val="1"/>
      <w:marLeft w:val="0"/>
      <w:marRight w:val="0"/>
      <w:marTop w:val="0"/>
      <w:marBottom w:val="0"/>
      <w:divBdr>
        <w:top w:val="none" w:sz="0" w:space="0" w:color="auto"/>
        <w:left w:val="none" w:sz="0" w:space="0" w:color="auto"/>
        <w:bottom w:val="none" w:sz="0" w:space="0" w:color="auto"/>
        <w:right w:val="none" w:sz="0" w:space="0" w:color="auto"/>
      </w:divBdr>
    </w:div>
    <w:div w:id="2146777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2E5CF-278C-4D69-83E9-B8642DF7E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Pages>
  <Words>785</Words>
  <Characters>4481</Characters>
  <Application>Microsoft Office Word</Application>
  <DocSecurity>0</DocSecurity>
  <Lines>37</Lines>
  <Paragraphs>10</Paragraphs>
  <ScaleCrop>false</ScaleCrop>
  <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Simmons</dc:creator>
  <cp:keywords/>
  <dc:description/>
  <cp:lastModifiedBy>Chris Simmons</cp:lastModifiedBy>
  <cp:revision>16</cp:revision>
  <cp:lastPrinted>2025-09-08T19:01:00Z</cp:lastPrinted>
  <dcterms:created xsi:type="dcterms:W3CDTF">2025-09-08T17:03:00Z</dcterms:created>
  <dcterms:modified xsi:type="dcterms:W3CDTF">2025-09-08T19:08:00Z</dcterms:modified>
</cp:coreProperties>
</file>