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8A743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2ACAADDA" w:rsidR="00072A43" w:rsidRPr="009372F7" w:rsidRDefault="008A743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314706371"/>
                <w:placeholder>
                  <w:docPart w:val="3F660BED7EC5461BB688FCA7053D3D06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UMMC-Children’s Hospital 2500 N</w:t>
                </w:r>
                <w:r w:rsidR="00603A2E">
                  <w:rPr>
                    <w:rFonts w:asciiTheme="majorHAnsi" w:hAnsiTheme="majorHAnsi" w:cstheme="majorHAnsi"/>
                    <w:sz w:val="28"/>
                    <w:szCs w:val="28"/>
                  </w:rPr>
                  <w:t>orth</w:t>
                </w:r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 State S</w:t>
                </w:r>
                <w:r w:rsidR="006B54F3">
                  <w:rPr>
                    <w:rFonts w:asciiTheme="majorHAnsi" w:hAnsiTheme="majorHAnsi" w:cstheme="majorHAnsi"/>
                    <w:sz w:val="28"/>
                    <w:szCs w:val="28"/>
                  </w:rPr>
                  <w:t>t</w:t>
                </w:r>
                <w:r w:rsidR="00603A2E">
                  <w:rPr>
                    <w:rFonts w:asciiTheme="majorHAnsi" w:hAnsiTheme="majorHAnsi" w:cstheme="majorHAnsi"/>
                    <w:sz w:val="28"/>
                    <w:szCs w:val="28"/>
                  </w:rPr>
                  <w:t>reet</w:t>
                </w:r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, Jackson 39216, Room CH0008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8A743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77777777" w:rsidR="00072A43" w:rsidRPr="009372F7" w:rsidRDefault="00072A43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9372F7">
              <w:rPr>
                <w:rFonts w:asciiTheme="majorHAnsi" w:hAnsiTheme="majorHAnsi" w:cstheme="majorHAnsi"/>
                <w:sz w:val="28"/>
                <w:szCs w:val="28"/>
              </w:rPr>
              <w:t>August 26, 2024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8A743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8A743A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54E327B" w14:textId="64BB34BA" w:rsidR="008A136E" w:rsidRPr="00E72DC0" w:rsidRDefault="008A743A" w:rsidP="0090229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hyperlink r:id="rId7" w:history="1">
        <w:r w:rsidR="006C5487" w:rsidRPr="00357AFB">
          <w:rPr>
            <w:rStyle w:val="Hyperlink"/>
            <w:rFonts w:asciiTheme="majorHAnsi" w:hAnsiTheme="majorHAnsi" w:cstheme="majorHAnsi"/>
            <w:b/>
            <w:bCs/>
            <w:sz w:val="32"/>
            <w:szCs w:val="32"/>
          </w:rPr>
          <w:t>https://umc.webex.com/meet/pmcmahon</w:t>
        </w:r>
      </w:hyperlink>
      <w:r w:rsidR="006C5487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  <w:r w:rsidR="00902296" w:rsidRPr="00E72DC0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45BDE996" w14:textId="503F5D1D" w:rsidR="008A136E" w:rsidRDefault="008A136E" w:rsidP="009372F7"/>
    <w:p w14:paraId="29E3FC80" w14:textId="2EF5BC5D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35474583" w14:textId="0A42732E" w:rsidR="009372F7" w:rsidRPr="004C5DBB" w:rsidRDefault="009372F7" w:rsidP="004C5DBB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0E523EBB" w14:textId="50A1E218" w:rsidR="009372F7" w:rsidRDefault="006917D7" w:rsidP="009372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MS s</w:t>
      </w:r>
      <w:r w:rsidR="00F27091">
        <w:rPr>
          <w:rFonts w:asciiTheme="majorHAnsi" w:hAnsiTheme="majorHAnsi" w:cstheme="majorHAnsi"/>
          <w:sz w:val="28"/>
          <w:szCs w:val="28"/>
        </w:rPr>
        <w:t>t</w:t>
      </w:r>
      <w:r w:rsidR="00A424A5">
        <w:rPr>
          <w:rFonts w:asciiTheme="majorHAnsi" w:hAnsiTheme="majorHAnsi" w:cstheme="majorHAnsi"/>
          <w:sz w:val="28"/>
          <w:szCs w:val="28"/>
        </w:rPr>
        <w:t>atutory requirements for the</w:t>
      </w:r>
      <w:r w:rsidR="00FA7A86">
        <w:rPr>
          <w:rFonts w:asciiTheme="majorHAnsi" w:hAnsiTheme="majorHAnsi" w:cstheme="majorHAnsi"/>
          <w:sz w:val="28"/>
          <w:szCs w:val="28"/>
        </w:rPr>
        <w:t xml:space="preserve"> RDAC</w:t>
      </w:r>
      <w:r w:rsidR="00A424A5">
        <w:rPr>
          <w:rFonts w:asciiTheme="majorHAnsi" w:hAnsiTheme="majorHAnsi" w:cstheme="majorHAnsi"/>
          <w:sz w:val="28"/>
          <w:szCs w:val="28"/>
        </w:rPr>
        <w:t xml:space="preserve"> Board</w:t>
      </w:r>
    </w:p>
    <w:p w14:paraId="202A8C0C" w14:textId="6C47644E" w:rsidR="004C5DBB" w:rsidRPr="004C5DBB" w:rsidRDefault="004C5DBB" w:rsidP="004C5DBB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4C5DBB">
        <w:rPr>
          <w:rFonts w:asciiTheme="majorHAnsi" w:hAnsiTheme="majorHAnsi" w:cstheme="majorHAnsi"/>
          <w:sz w:val="28"/>
          <w:szCs w:val="28"/>
        </w:rPr>
        <w:t>Remarks from Carolyn Sheridan, N</w:t>
      </w:r>
      <w:r w:rsidR="00851B45">
        <w:rPr>
          <w:rFonts w:asciiTheme="majorHAnsi" w:hAnsiTheme="majorHAnsi" w:cstheme="majorHAnsi"/>
          <w:sz w:val="28"/>
          <w:szCs w:val="28"/>
        </w:rPr>
        <w:t>ational</w:t>
      </w:r>
      <w:r w:rsidR="006917D7">
        <w:rPr>
          <w:rFonts w:asciiTheme="majorHAnsi" w:hAnsiTheme="majorHAnsi" w:cstheme="majorHAnsi"/>
          <w:sz w:val="28"/>
          <w:szCs w:val="28"/>
        </w:rPr>
        <w:t xml:space="preserve"> </w:t>
      </w:r>
      <w:r w:rsidRPr="004C5DBB">
        <w:rPr>
          <w:rFonts w:asciiTheme="majorHAnsi" w:hAnsiTheme="majorHAnsi" w:cstheme="majorHAnsi"/>
          <w:sz w:val="28"/>
          <w:szCs w:val="28"/>
        </w:rPr>
        <w:t>O</w:t>
      </w:r>
      <w:r w:rsidR="006F7C01">
        <w:rPr>
          <w:rFonts w:asciiTheme="majorHAnsi" w:hAnsiTheme="majorHAnsi" w:cstheme="majorHAnsi"/>
          <w:sz w:val="28"/>
          <w:szCs w:val="28"/>
        </w:rPr>
        <w:t xml:space="preserve">rganization </w:t>
      </w:r>
      <w:r w:rsidR="008A743A">
        <w:rPr>
          <w:rFonts w:asciiTheme="majorHAnsi" w:hAnsiTheme="majorHAnsi" w:cstheme="majorHAnsi"/>
          <w:sz w:val="28"/>
          <w:szCs w:val="28"/>
        </w:rPr>
        <w:t>for</w:t>
      </w:r>
      <w:r w:rsidR="006F7C01">
        <w:rPr>
          <w:rFonts w:asciiTheme="majorHAnsi" w:hAnsiTheme="majorHAnsi" w:cstheme="majorHAnsi"/>
          <w:sz w:val="28"/>
          <w:szCs w:val="28"/>
        </w:rPr>
        <w:t xml:space="preserve"> </w:t>
      </w:r>
      <w:r w:rsidRPr="004C5DBB">
        <w:rPr>
          <w:rFonts w:asciiTheme="majorHAnsi" w:hAnsiTheme="majorHAnsi" w:cstheme="majorHAnsi"/>
          <w:sz w:val="28"/>
          <w:szCs w:val="28"/>
        </w:rPr>
        <w:t>R</w:t>
      </w:r>
      <w:r w:rsidR="006F7C01">
        <w:rPr>
          <w:rFonts w:asciiTheme="majorHAnsi" w:hAnsiTheme="majorHAnsi" w:cstheme="majorHAnsi"/>
          <w:sz w:val="28"/>
          <w:szCs w:val="28"/>
        </w:rPr>
        <w:t xml:space="preserve">are </w:t>
      </w:r>
      <w:r w:rsidRPr="004C5DBB">
        <w:rPr>
          <w:rFonts w:asciiTheme="majorHAnsi" w:hAnsiTheme="majorHAnsi" w:cstheme="majorHAnsi"/>
          <w:sz w:val="28"/>
          <w:szCs w:val="28"/>
        </w:rPr>
        <w:t>D</w:t>
      </w:r>
      <w:r w:rsidR="006F7C01">
        <w:rPr>
          <w:rFonts w:asciiTheme="majorHAnsi" w:hAnsiTheme="majorHAnsi" w:cstheme="majorHAnsi"/>
          <w:sz w:val="28"/>
          <w:szCs w:val="28"/>
        </w:rPr>
        <w:t>is</w:t>
      </w:r>
      <w:r w:rsidR="004E02BC">
        <w:rPr>
          <w:rFonts w:asciiTheme="majorHAnsi" w:hAnsiTheme="majorHAnsi" w:cstheme="majorHAnsi"/>
          <w:sz w:val="28"/>
          <w:szCs w:val="28"/>
        </w:rPr>
        <w:t>orders</w:t>
      </w:r>
      <w:r w:rsidR="006F7C01">
        <w:rPr>
          <w:rFonts w:asciiTheme="majorHAnsi" w:hAnsiTheme="majorHAnsi" w:cstheme="majorHAnsi"/>
          <w:sz w:val="28"/>
          <w:szCs w:val="28"/>
        </w:rPr>
        <w:t>,</w:t>
      </w:r>
      <w:r w:rsidRPr="004C5DBB">
        <w:rPr>
          <w:rFonts w:asciiTheme="majorHAnsi" w:hAnsiTheme="majorHAnsi" w:cstheme="majorHAnsi"/>
          <w:sz w:val="28"/>
          <w:szCs w:val="28"/>
        </w:rPr>
        <w:t xml:space="preserve"> State Policy Manager-East </w:t>
      </w:r>
    </w:p>
    <w:p w14:paraId="474723D5" w14:textId="79DDF5A7" w:rsidR="000817DF" w:rsidRDefault="006917D7" w:rsidP="009372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MS</w:t>
      </w:r>
      <w:r w:rsidR="00FA7A86">
        <w:rPr>
          <w:rFonts w:asciiTheme="majorHAnsi" w:hAnsiTheme="majorHAnsi" w:cstheme="majorHAnsi"/>
          <w:sz w:val="28"/>
          <w:szCs w:val="28"/>
        </w:rPr>
        <w:t xml:space="preserve"> RDAC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FA7A86">
        <w:rPr>
          <w:rFonts w:asciiTheme="majorHAnsi" w:hAnsiTheme="majorHAnsi" w:cstheme="majorHAnsi"/>
          <w:sz w:val="28"/>
          <w:szCs w:val="28"/>
        </w:rPr>
        <w:t>C</w:t>
      </w:r>
      <w:r w:rsidR="000817DF">
        <w:rPr>
          <w:rFonts w:asciiTheme="majorHAnsi" w:hAnsiTheme="majorHAnsi" w:cstheme="majorHAnsi"/>
          <w:sz w:val="28"/>
          <w:szCs w:val="28"/>
        </w:rPr>
        <w:t>ouncil</w:t>
      </w:r>
      <w:r w:rsidR="00966AAC">
        <w:rPr>
          <w:rFonts w:asciiTheme="majorHAnsi" w:hAnsiTheme="majorHAnsi" w:cstheme="majorHAnsi"/>
          <w:sz w:val="28"/>
          <w:szCs w:val="28"/>
        </w:rPr>
        <w:t xml:space="preserve"> responsibilities</w:t>
      </w:r>
      <w:r w:rsidR="000817DF">
        <w:rPr>
          <w:rFonts w:asciiTheme="majorHAnsi" w:hAnsiTheme="majorHAnsi" w:cstheme="majorHAnsi"/>
          <w:sz w:val="28"/>
          <w:szCs w:val="28"/>
        </w:rPr>
        <w:t xml:space="preserve"> </w:t>
      </w:r>
      <w:r w:rsidR="00FA7A86">
        <w:rPr>
          <w:rFonts w:asciiTheme="majorHAnsi" w:hAnsiTheme="majorHAnsi" w:cstheme="majorHAnsi"/>
          <w:sz w:val="28"/>
          <w:szCs w:val="28"/>
        </w:rPr>
        <w:t>ove</w:t>
      </w:r>
      <w:r w:rsidR="00966AAC">
        <w:rPr>
          <w:rFonts w:asciiTheme="majorHAnsi" w:hAnsiTheme="majorHAnsi" w:cstheme="majorHAnsi"/>
          <w:sz w:val="28"/>
          <w:szCs w:val="28"/>
        </w:rPr>
        <w:t>r</w:t>
      </w:r>
      <w:r w:rsidR="000817DF">
        <w:rPr>
          <w:rFonts w:asciiTheme="majorHAnsi" w:hAnsiTheme="majorHAnsi" w:cstheme="majorHAnsi"/>
          <w:sz w:val="28"/>
          <w:szCs w:val="28"/>
        </w:rPr>
        <w:t>view</w:t>
      </w:r>
    </w:p>
    <w:p w14:paraId="151520D6" w14:textId="7DCCC538" w:rsidR="00463E31" w:rsidRPr="00463E31" w:rsidRDefault="003D6AB9" w:rsidP="00463E31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Discussion</w:t>
      </w:r>
      <w:r w:rsidR="00463E31" w:rsidRPr="00463E31"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regarding</w:t>
      </w:r>
      <w:r w:rsidR="00463E31" w:rsidRPr="00463E31">
        <w:rPr>
          <w:rFonts w:asciiTheme="majorHAnsi" w:hAnsiTheme="majorHAnsi" w:cstheme="majorHAnsi"/>
          <w:sz w:val="28"/>
          <w:szCs w:val="28"/>
        </w:rPr>
        <w:t xml:space="preserve"> council member and executive director selection</w:t>
      </w:r>
    </w:p>
    <w:p w14:paraId="2B0F5EFF" w14:textId="4A2DC12D" w:rsidR="009372F7" w:rsidRDefault="009372F7" w:rsidP="009372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9372F7">
        <w:rPr>
          <w:rFonts w:asciiTheme="majorHAnsi" w:hAnsiTheme="majorHAnsi" w:cstheme="majorHAnsi"/>
          <w:sz w:val="28"/>
          <w:szCs w:val="28"/>
        </w:rPr>
        <w:t>Board and council meeting cadence and format</w:t>
      </w:r>
    </w:p>
    <w:p w14:paraId="5858A6CD" w14:textId="187DC64D" w:rsidR="009372F7" w:rsidRDefault="009372F7" w:rsidP="009372F7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Other items</w:t>
      </w:r>
    </w:p>
    <w:p w14:paraId="0FFCD8C4" w14:textId="16D7AEF6" w:rsidR="004C5DBB" w:rsidRDefault="004C5DBB" w:rsidP="004C5DB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NORD </w:t>
      </w:r>
      <w:r w:rsidR="00515A4F">
        <w:rPr>
          <w:rFonts w:asciiTheme="majorHAnsi" w:hAnsiTheme="majorHAnsi" w:cstheme="majorHAnsi"/>
          <w:sz w:val="28"/>
          <w:szCs w:val="28"/>
        </w:rPr>
        <w:t xml:space="preserve">Conference </w:t>
      </w:r>
    </w:p>
    <w:p w14:paraId="51AB330F" w14:textId="3F797AB9" w:rsidR="009372F7" w:rsidRPr="00515A4F" w:rsidRDefault="009372F7" w:rsidP="00515A4F">
      <w:pPr>
        <w:rPr>
          <w:rFonts w:asciiTheme="majorHAnsi" w:hAnsiTheme="majorHAnsi" w:cstheme="majorHAnsi"/>
          <w:sz w:val="28"/>
          <w:szCs w:val="28"/>
        </w:rPr>
      </w:pPr>
    </w:p>
    <w:p w14:paraId="3265E0ED" w14:textId="77777777" w:rsidR="009372F7" w:rsidRDefault="009372F7" w:rsidP="009372F7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1E942196" w14:textId="60C22C8D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143410EA" w14:textId="0AD1C695" w:rsidR="009372F7" w:rsidRDefault="009372F7" w:rsidP="009372F7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8"/>
          <w:szCs w:val="28"/>
        </w:rPr>
      </w:pPr>
      <w:r w:rsidRPr="009372F7">
        <w:rPr>
          <w:rFonts w:asciiTheme="majorHAnsi" w:hAnsiTheme="majorHAnsi" w:cstheme="majorHAnsi"/>
          <w:sz w:val="28"/>
          <w:szCs w:val="28"/>
        </w:rPr>
        <w:t>N/A</w:t>
      </w:r>
    </w:p>
    <w:p w14:paraId="3A53E4B3" w14:textId="77777777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72D753AE" w14:textId="49B23FA8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6C41317" w:rsidR="009372F7" w:rsidRPr="009372F7" w:rsidRDefault="009372F7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 w:rsidRPr="009372F7">
        <w:rPr>
          <w:rFonts w:asciiTheme="majorHAnsi" w:hAnsiTheme="majorHAnsi" w:cstheme="majorHAnsi"/>
          <w:sz w:val="28"/>
          <w:szCs w:val="28"/>
        </w:rPr>
        <w:t>September-October, date to be determined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F3F42" w14:textId="77777777" w:rsidR="00EF79F6" w:rsidRDefault="00EF79F6">
      <w:r>
        <w:separator/>
      </w:r>
    </w:p>
  </w:endnote>
  <w:endnote w:type="continuationSeparator" w:id="0">
    <w:p w14:paraId="5895A41E" w14:textId="77777777" w:rsidR="00EF79F6" w:rsidRDefault="00EF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91E7" w14:textId="77777777" w:rsidR="00EF79F6" w:rsidRDefault="00EF79F6">
      <w:r>
        <w:separator/>
      </w:r>
    </w:p>
  </w:footnote>
  <w:footnote w:type="continuationSeparator" w:id="0">
    <w:p w14:paraId="602E239A" w14:textId="77777777" w:rsidR="00EF79F6" w:rsidRDefault="00EF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oel="http://schemas.microsoft.com/office/2019/extlst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72A43"/>
    <w:rsid w:val="000817DF"/>
    <w:rsid w:val="000A6B21"/>
    <w:rsid w:val="000E5FB9"/>
    <w:rsid w:val="001135D5"/>
    <w:rsid w:val="0013720B"/>
    <w:rsid w:val="00142145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E02BC"/>
    <w:rsid w:val="00515A4F"/>
    <w:rsid w:val="00545A0B"/>
    <w:rsid w:val="00590130"/>
    <w:rsid w:val="005965DD"/>
    <w:rsid w:val="00600785"/>
    <w:rsid w:val="00603A2E"/>
    <w:rsid w:val="006917D7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66AAC"/>
    <w:rsid w:val="00A424A5"/>
    <w:rsid w:val="00B43717"/>
    <w:rsid w:val="00C1135C"/>
    <w:rsid w:val="00CC6197"/>
    <w:rsid w:val="00CE6879"/>
    <w:rsid w:val="00CF77FE"/>
    <w:rsid w:val="00D405CA"/>
    <w:rsid w:val="00DC1EB4"/>
    <w:rsid w:val="00E72DC0"/>
    <w:rsid w:val="00E86B2C"/>
    <w:rsid w:val="00ED01DD"/>
    <w:rsid w:val="00EF79F6"/>
    <w:rsid w:val="00F27091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meet/pmcmah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3F660BED7EC5461BB688FCA7053D3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5E8CC-2531-4F45-BEE0-FD5605CA6B78}"/>
      </w:docPartPr>
      <w:docPartBody>
        <w:p w:rsidR="006B33CE" w:rsidRDefault="00DC3583" w:rsidP="00DC3583">
          <w:pPr>
            <w:pStyle w:val="3F660BED7EC5461BB688FCA7053D3D06"/>
          </w:pPr>
          <w:r w:rsidRPr="006348DA">
            <w:t>Room 914 B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C2AC0"/>
    <w:rsid w:val="00354643"/>
    <w:rsid w:val="006B33CE"/>
    <w:rsid w:val="00A34219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3F660BED7EC5461BB688FCA7053D3D06">
    <w:name w:val="3F660BED7EC5461BB688FCA7053D3D06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36</cp:revision>
  <cp:lastPrinted>2014-07-28T19:16:00Z</cp:lastPrinted>
  <dcterms:created xsi:type="dcterms:W3CDTF">2024-08-08T18:51:00Z</dcterms:created>
  <dcterms:modified xsi:type="dcterms:W3CDTF">2024-08-21T20:32:00Z</dcterms:modified>
</cp:coreProperties>
</file>