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453" w:rsidRPr="00720453" w:rsidRDefault="00720453" w:rsidP="00720453">
      <w:pPr>
        <w:autoSpaceDE w:val="0"/>
        <w:autoSpaceDN w:val="0"/>
        <w:adjustRightInd w:val="0"/>
        <w:spacing w:after="0" w:line="240" w:lineRule="auto"/>
        <w:jc w:val="center"/>
        <w:rPr>
          <w:rFonts w:ascii="Book Antiqua" w:hAnsi="Book Antiqua" w:cs="Book Antiqua"/>
          <w:b/>
          <w:bCs/>
          <w:sz w:val="42"/>
          <w:szCs w:val="42"/>
          <w:u w:val="single"/>
        </w:rPr>
      </w:pPr>
      <w:bookmarkStart w:id="0" w:name="_GoBack"/>
      <w:bookmarkEnd w:id="0"/>
      <w:r w:rsidRPr="00720453">
        <w:rPr>
          <w:rFonts w:ascii="Book Antiqua" w:hAnsi="Book Antiqua" w:cs="Book Antiqua"/>
          <w:b/>
          <w:bCs/>
          <w:sz w:val="42"/>
          <w:szCs w:val="42"/>
          <w:u w:val="single"/>
        </w:rPr>
        <w:t>NOTICE</w:t>
      </w:r>
    </w:p>
    <w:p w:rsidR="007E4EA1" w:rsidRPr="00720453" w:rsidRDefault="007E4EA1" w:rsidP="00720453">
      <w:pPr>
        <w:autoSpaceDE w:val="0"/>
        <w:autoSpaceDN w:val="0"/>
        <w:adjustRightInd w:val="0"/>
        <w:spacing w:after="0" w:line="240" w:lineRule="auto"/>
        <w:jc w:val="center"/>
        <w:rPr>
          <w:rFonts w:ascii="Book Antiqua" w:hAnsi="Book Antiqua" w:cs="Book Antiqua"/>
          <w:b/>
          <w:bCs/>
          <w:sz w:val="34"/>
          <w:szCs w:val="34"/>
        </w:rPr>
      </w:pPr>
    </w:p>
    <w:p w:rsidR="00720453" w:rsidRPr="00720453" w:rsidRDefault="00720453" w:rsidP="00720453">
      <w:pPr>
        <w:autoSpaceDE w:val="0"/>
        <w:autoSpaceDN w:val="0"/>
        <w:adjustRightInd w:val="0"/>
        <w:spacing w:after="0" w:line="240" w:lineRule="auto"/>
        <w:jc w:val="center"/>
        <w:rPr>
          <w:rFonts w:ascii="Book Antiqua" w:hAnsi="Book Antiqua" w:cs="Book Antiqua"/>
          <w:b/>
          <w:bCs/>
          <w:sz w:val="34"/>
          <w:szCs w:val="34"/>
        </w:rPr>
      </w:pPr>
      <w:r w:rsidRPr="00720453">
        <w:rPr>
          <w:rFonts w:ascii="Book Antiqua" w:hAnsi="Book Antiqua" w:cs="Book Antiqua"/>
          <w:sz w:val="32"/>
          <w:szCs w:val="32"/>
        </w:rPr>
        <w:t>A MEETING OF THE</w:t>
      </w:r>
    </w:p>
    <w:p w:rsidR="00720453" w:rsidRPr="00720453" w:rsidRDefault="00720453" w:rsidP="00720453">
      <w:pPr>
        <w:autoSpaceDE w:val="0"/>
        <w:autoSpaceDN w:val="0"/>
        <w:adjustRightInd w:val="0"/>
        <w:spacing w:after="0" w:line="240" w:lineRule="auto"/>
        <w:jc w:val="center"/>
        <w:rPr>
          <w:rFonts w:ascii="Book Antiqua" w:hAnsi="Book Antiqua" w:cs="Book Antiqua"/>
          <w:b/>
          <w:bCs/>
          <w:sz w:val="34"/>
          <w:szCs w:val="34"/>
        </w:rPr>
      </w:pPr>
    </w:p>
    <w:p w:rsidR="00720453" w:rsidRPr="00720453" w:rsidRDefault="00720453" w:rsidP="00720453">
      <w:pPr>
        <w:autoSpaceDE w:val="0"/>
        <w:autoSpaceDN w:val="0"/>
        <w:adjustRightInd w:val="0"/>
        <w:spacing w:after="0" w:line="240" w:lineRule="auto"/>
        <w:jc w:val="center"/>
        <w:rPr>
          <w:rFonts w:ascii="Book Antiqua" w:hAnsi="Book Antiqua" w:cs="Book Antiqua"/>
          <w:b/>
          <w:bCs/>
          <w:sz w:val="34"/>
          <w:szCs w:val="34"/>
        </w:rPr>
      </w:pPr>
      <w:r w:rsidRPr="00720453">
        <w:rPr>
          <w:rFonts w:ascii="Book Antiqua" w:hAnsi="Book Antiqua" w:cs="Book Antiqua"/>
          <w:b/>
          <w:bCs/>
          <w:sz w:val="42"/>
          <w:szCs w:val="42"/>
        </w:rPr>
        <w:t>BOND COMMISSION</w:t>
      </w:r>
    </w:p>
    <w:p w:rsidR="00720453" w:rsidRPr="00720453" w:rsidRDefault="00720453" w:rsidP="00720453">
      <w:pPr>
        <w:autoSpaceDE w:val="0"/>
        <w:autoSpaceDN w:val="0"/>
        <w:adjustRightInd w:val="0"/>
        <w:spacing w:after="0" w:line="240" w:lineRule="auto"/>
        <w:jc w:val="center"/>
        <w:rPr>
          <w:rFonts w:ascii="Book Antiqua" w:hAnsi="Book Antiqua" w:cs="Book Antiqua"/>
          <w:b/>
          <w:bCs/>
          <w:sz w:val="34"/>
          <w:szCs w:val="34"/>
        </w:rPr>
      </w:pPr>
    </w:p>
    <w:p w:rsidR="00720453" w:rsidRPr="00720453" w:rsidRDefault="00120B20" w:rsidP="00720453">
      <w:pPr>
        <w:autoSpaceDE w:val="0"/>
        <w:autoSpaceDN w:val="0"/>
        <w:adjustRightInd w:val="0"/>
        <w:spacing w:after="0" w:line="240" w:lineRule="auto"/>
        <w:jc w:val="center"/>
        <w:rPr>
          <w:rFonts w:ascii="Book Antiqua" w:hAnsi="Book Antiqua" w:cs="Book Antiqua"/>
          <w:b/>
          <w:bCs/>
          <w:sz w:val="34"/>
          <w:szCs w:val="34"/>
        </w:rPr>
      </w:pPr>
      <w:r>
        <w:rPr>
          <w:rFonts w:ascii="Book Antiqua" w:hAnsi="Book Antiqua" w:cs="Book Antiqua"/>
          <w:sz w:val="34"/>
          <w:szCs w:val="34"/>
        </w:rPr>
        <w:t>will be held at 2:30</w:t>
      </w:r>
      <w:r w:rsidR="00720453" w:rsidRPr="00720453">
        <w:rPr>
          <w:rFonts w:ascii="Book Antiqua" w:hAnsi="Book Antiqua" w:cs="Book Antiqua"/>
          <w:sz w:val="34"/>
          <w:szCs w:val="34"/>
        </w:rPr>
        <w:t xml:space="preserve"> P.M., 19</w:t>
      </w:r>
      <w:r w:rsidR="00720453" w:rsidRPr="00720453">
        <w:rPr>
          <w:rFonts w:ascii="Book Antiqua" w:hAnsi="Book Antiqua" w:cs="Book Antiqua"/>
          <w:sz w:val="34"/>
          <w:szCs w:val="34"/>
          <w:vertAlign w:val="superscript"/>
        </w:rPr>
        <w:t>th</w:t>
      </w:r>
      <w:r w:rsidR="00720453" w:rsidRPr="00720453">
        <w:rPr>
          <w:rFonts w:ascii="Book Antiqua" w:hAnsi="Book Antiqua" w:cs="Book Antiqua"/>
          <w:sz w:val="34"/>
          <w:szCs w:val="34"/>
        </w:rPr>
        <w:t xml:space="preserve"> Floor Conference Room</w:t>
      </w:r>
    </w:p>
    <w:p w:rsidR="00720453" w:rsidRPr="00720453" w:rsidRDefault="00720453" w:rsidP="00720453">
      <w:pPr>
        <w:autoSpaceDE w:val="0"/>
        <w:autoSpaceDN w:val="0"/>
        <w:adjustRightInd w:val="0"/>
        <w:spacing w:after="0" w:line="240" w:lineRule="auto"/>
        <w:jc w:val="center"/>
        <w:rPr>
          <w:rFonts w:ascii="Book Antiqua" w:hAnsi="Book Antiqua" w:cs="Book Antiqua"/>
          <w:b/>
          <w:bCs/>
          <w:sz w:val="34"/>
          <w:szCs w:val="34"/>
        </w:rPr>
      </w:pPr>
    </w:p>
    <w:p w:rsidR="00720453" w:rsidRPr="00720453" w:rsidRDefault="00720453" w:rsidP="00720453">
      <w:pPr>
        <w:autoSpaceDE w:val="0"/>
        <w:autoSpaceDN w:val="0"/>
        <w:adjustRightInd w:val="0"/>
        <w:spacing w:after="0" w:line="240" w:lineRule="auto"/>
        <w:jc w:val="center"/>
        <w:rPr>
          <w:rFonts w:ascii="Book Antiqua" w:hAnsi="Book Antiqua" w:cs="Book Antiqua"/>
          <w:b/>
          <w:bCs/>
          <w:sz w:val="34"/>
          <w:szCs w:val="34"/>
        </w:rPr>
      </w:pPr>
      <w:r w:rsidRPr="00720453">
        <w:rPr>
          <w:rFonts w:ascii="Book Antiqua" w:hAnsi="Book Antiqua" w:cs="Book Antiqua"/>
          <w:b/>
          <w:bCs/>
          <w:sz w:val="42"/>
          <w:szCs w:val="42"/>
        </w:rPr>
        <w:t>Governor’s Office</w:t>
      </w:r>
    </w:p>
    <w:p w:rsidR="00720453" w:rsidRPr="00720453" w:rsidRDefault="00720453" w:rsidP="00720453">
      <w:pPr>
        <w:autoSpaceDE w:val="0"/>
        <w:autoSpaceDN w:val="0"/>
        <w:adjustRightInd w:val="0"/>
        <w:spacing w:after="0" w:line="240" w:lineRule="auto"/>
        <w:jc w:val="center"/>
        <w:rPr>
          <w:rFonts w:ascii="Book Antiqua" w:hAnsi="Book Antiqua" w:cs="Book Antiqua"/>
          <w:b/>
          <w:bCs/>
          <w:sz w:val="34"/>
          <w:szCs w:val="34"/>
        </w:rPr>
      </w:pPr>
    </w:p>
    <w:p w:rsidR="00720453" w:rsidRPr="00720453" w:rsidRDefault="00720453" w:rsidP="00720453">
      <w:pPr>
        <w:autoSpaceDE w:val="0"/>
        <w:autoSpaceDN w:val="0"/>
        <w:adjustRightInd w:val="0"/>
        <w:spacing w:after="0" w:line="240" w:lineRule="auto"/>
        <w:jc w:val="center"/>
        <w:rPr>
          <w:rFonts w:ascii="Book Antiqua" w:hAnsi="Book Antiqua" w:cs="Book Antiqua"/>
          <w:b/>
          <w:bCs/>
          <w:sz w:val="34"/>
          <w:szCs w:val="34"/>
        </w:rPr>
      </w:pPr>
      <w:r w:rsidRPr="00720453">
        <w:rPr>
          <w:rFonts w:ascii="Book Antiqua" w:hAnsi="Book Antiqua" w:cs="Book Antiqua"/>
          <w:sz w:val="34"/>
          <w:szCs w:val="34"/>
        </w:rPr>
        <w:t>Walter Sillers Building</w:t>
      </w:r>
    </w:p>
    <w:p w:rsidR="00720453" w:rsidRPr="00720453" w:rsidRDefault="00720453" w:rsidP="00720453">
      <w:pPr>
        <w:autoSpaceDE w:val="0"/>
        <w:autoSpaceDN w:val="0"/>
        <w:adjustRightInd w:val="0"/>
        <w:spacing w:after="0" w:line="240" w:lineRule="auto"/>
        <w:jc w:val="center"/>
        <w:rPr>
          <w:rFonts w:ascii="Book Antiqua" w:hAnsi="Book Antiqua" w:cs="Book Antiqua"/>
          <w:b/>
          <w:bCs/>
          <w:sz w:val="34"/>
          <w:szCs w:val="34"/>
        </w:rPr>
      </w:pPr>
    </w:p>
    <w:p w:rsidR="00720453" w:rsidRPr="00720453" w:rsidRDefault="00720453" w:rsidP="00720453">
      <w:pPr>
        <w:autoSpaceDE w:val="0"/>
        <w:autoSpaceDN w:val="0"/>
        <w:adjustRightInd w:val="0"/>
        <w:spacing w:after="0" w:line="240" w:lineRule="auto"/>
        <w:jc w:val="center"/>
        <w:rPr>
          <w:rFonts w:ascii="Book Antiqua" w:hAnsi="Book Antiqua" w:cs="Book Antiqua"/>
          <w:b/>
          <w:bCs/>
          <w:sz w:val="34"/>
          <w:szCs w:val="34"/>
        </w:rPr>
      </w:pPr>
      <w:r w:rsidRPr="00720453">
        <w:rPr>
          <w:rFonts w:ascii="Book Antiqua" w:hAnsi="Book Antiqua" w:cs="Book Antiqua"/>
          <w:sz w:val="34"/>
          <w:szCs w:val="34"/>
        </w:rPr>
        <w:t>on</w:t>
      </w:r>
    </w:p>
    <w:p w:rsidR="00720453" w:rsidRPr="00720453" w:rsidRDefault="00720453" w:rsidP="00720453">
      <w:pPr>
        <w:autoSpaceDE w:val="0"/>
        <w:autoSpaceDN w:val="0"/>
        <w:adjustRightInd w:val="0"/>
        <w:spacing w:after="0" w:line="240" w:lineRule="auto"/>
        <w:jc w:val="center"/>
        <w:rPr>
          <w:rFonts w:ascii="Book Antiqua" w:hAnsi="Book Antiqua" w:cs="Book Antiqua"/>
          <w:b/>
          <w:bCs/>
          <w:sz w:val="34"/>
          <w:szCs w:val="34"/>
        </w:rPr>
      </w:pPr>
    </w:p>
    <w:p w:rsidR="00720453" w:rsidRDefault="00120B20" w:rsidP="00720453">
      <w:pPr>
        <w:autoSpaceDE w:val="0"/>
        <w:autoSpaceDN w:val="0"/>
        <w:adjustRightInd w:val="0"/>
        <w:spacing w:after="0" w:line="240" w:lineRule="auto"/>
        <w:jc w:val="center"/>
        <w:rPr>
          <w:rFonts w:ascii="Book Antiqua" w:hAnsi="Book Antiqua" w:cs="Book Antiqua"/>
          <w:b/>
          <w:bCs/>
          <w:sz w:val="36"/>
          <w:szCs w:val="30"/>
          <w:u w:val="double"/>
        </w:rPr>
      </w:pPr>
      <w:r>
        <w:rPr>
          <w:rFonts w:ascii="Book Antiqua" w:hAnsi="Book Antiqua" w:cs="Book Antiqua"/>
          <w:b/>
          <w:bCs/>
          <w:sz w:val="52"/>
          <w:szCs w:val="30"/>
          <w:u w:val="double"/>
        </w:rPr>
        <w:t>Tuesday, June 19, 2018</w:t>
      </w:r>
    </w:p>
    <w:p w:rsidR="007E4EA1" w:rsidRDefault="007E4EA1" w:rsidP="00720453">
      <w:pPr>
        <w:autoSpaceDE w:val="0"/>
        <w:autoSpaceDN w:val="0"/>
        <w:adjustRightInd w:val="0"/>
        <w:spacing w:after="0" w:line="240" w:lineRule="auto"/>
        <w:jc w:val="center"/>
        <w:rPr>
          <w:rFonts w:ascii="Book Antiqua" w:hAnsi="Book Antiqua" w:cs="Book Antiqua"/>
          <w:b/>
          <w:bCs/>
          <w:sz w:val="36"/>
          <w:szCs w:val="30"/>
          <w:u w:val="double"/>
        </w:rPr>
      </w:pPr>
    </w:p>
    <w:p w:rsidR="007E4EA1" w:rsidRPr="007D7EC9" w:rsidRDefault="007E4EA1" w:rsidP="00720453">
      <w:pPr>
        <w:autoSpaceDE w:val="0"/>
        <w:autoSpaceDN w:val="0"/>
        <w:adjustRightInd w:val="0"/>
        <w:spacing w:after="0" w:line="240" w:lineRule="auto"/>
        <w:jc w:val="center"/>
        <w:rPr>
          <w:rFonts w:ascii="Book Antiqua" w:hAnsi="Book Antiqua" w:cs="Book Antiqua"/>
          <w:b/>
          <w:bCs/>
          <w:szCs w:val="30"/>
        </w:rPr>
      </w:pPr>
      <w:r w:rsidRPr="007D7EC9">
        <w:rPr>
          <w:rFonts w:ascii="Book Antiqua" w:hAnsi="Book Antiqua" w:cs="Book Antiqua"/>
          <w:b/>
          <w:bCs/>
          <w:sz w:val="20"/>
          <w:szCs w:val="30"/>
        </w:rPr>
        <w:t xml:space="preserve">PLEASE NOTE THAT ONE OR MORE MEMBERS MAY </w:t>
      </w:r>
      <w:r w:rsidR="00F9068F" w:rsidRPr="007D7EC9">
        <w:rPr>
          <w:rFonts w:ascii="Book Antiqua" w:hAnsi="Book Antiqua" w:cs="Book Antiqua"/>
          <w:b/>
          <w:bCs/>
          <w:sz w:val="20"/>
          <w:szCs w:val="30"/>
        </w:rPr>
        <w:t>PARTICIPATE TELEPHONICALLY</w:t>
      </w:r>
      <w:r w:rsidRPr="007D7EC9">
        <w:rPr>
          <w:rFonts w:ascii="Book Antiqua" w:hAnsi="Book Antiqua" w:cs="Book Antiqua"/>
          <w:b/>
          <w:bCs/>
          <w:szCs w:val="30"/>
        </w:rPr>
        <w:t xml:space="preserve">.  </w:t>
      </w:r>
    </w:p>
    <w:p w:rsidR="00697CBE" w:rsidRDefault="00697CBE" w:rsidP="00697CBE">
      <w:pPr>
        <w:pStyle w:val="NoSpacing"/>
        <w:jc w:val="both"/>
        <w:rPr>
          <w:rFonts w:ascii="Book Antiqua" w:hAnsi="Book Antiqua" w:cs="Book Antiqua"/>
          <w:b/>
          <w:bCs/>
          <w:sz w:val="32"/>
          <w:szCs w:val="30"/>
          <w:u w:val="double"/>
        </w:rPr>
      </w:pPr>
    </w:p>
    <w:p w:rsidR="00A03034" w:rsidRDefault="00720453" w:rsidP="00120B20">
      <w:pPr>
        <w:pStyle w:val="NoSpacing"/>
        <w:jc w:val="both"/>
        <w:rPr>
          <w:rFonts w:ascii="Arial" w:hAnsi="Arial" w:cs="Arial"/>
        </w:rPr>
      </w:pPr>
      <w:r w:rsidRPr="00386B1A">
        <w:rPr>
          <w:rFonts w:ascii="Arial" w:hAnsi="Arial" w:cs="Arial"/>
          <w:b/>
          <w:bCs/>
          <w:u w:val="double"/>
        </w:rPr>
        <w:t>PURPOSE</w:t>
      </w:r>
      <w:r w:rsidRPr="00386B1A">
        <w:rPr>
          <w:rFonts w:ascii="Arial" w:hAnsi="Arial" w:cs="Arial"/>
        </w:rPr>
        <w:t xml:space="preserve">:  Items for consideration include, but are not limited to, the following:  </w:t>
      </w:r>
      <w:r w:rsidR="00120B20">
        <w:rPr>
          <w:rFonts w:ascii="Arial" w:hAnsi="Arial" w:cs="Arial"/>
          <w:sz w:val="23"/>
          <w:szCs w:val="23"/>
        </w:rPr>
        <w:t>Consider for approval t</w:t>
      </w:r>
      <w:r w:rsidR="00CD1583">
        <w:rPr>
          <w:rFonts w:ascii="Arial" w:hAnsi="Arial" w:cs="Arial"/>
          <w:sz w:val="23"/>
          <w:szCs w:val="23"/>
        </w:rPr>
        <w:t>he selection of Butler Snow LLP</w:t>
      </w:r>
      <w:r w:rsidR="00120B20">
        <w:rPr>
          <w:rFonts w:ascii="Arial" w:hAnsi="Arial" w:cs="Arial"/>
          <w:sz w:val="23"/>
          <w:szCs w:val="23"/>
        </w:rPr>
        <w:t xml:space="preserve"> to serve as bond counsel for the time-period beginning July 1, 2018 and ending June 30, 2021 and the fee schedule for providing bond counsel services for that time-period; Consider authorizing and directing the Executive Director of the Department of Finance and Administration to execute a legal servic</w:t>
      </w:r>
      <w:r w:rsidR="00CD1583">
        <w:rPr>
          <w:rFonts w:ascii="Arial" w:hAnsi="Arial" w:cs="Arial"/>
          <w:sz w:val="23"/>
          <w:szCs w:val="23"/>
        </w:rPr>
        <w:t>es contract with Butler Snow LLP</w:t>
      </w:r>
      <w:r w:rsidR="00120B20">
        <w:rPr>
          <w:rFonts w:ascii="Arial" w:hAnsi="Arial" w:cs="Arial"/>
          <w:sz w:val="23"/>
          <w:szCs w:val="23"/>
        </w:rPr>
        <w:t xml:space="preserve"> on behalf of the State Bond Commission for </w:t>
      </w:r>
      <w:r w:rsidR="00117A02">
        <w:rPr>
          <w:rFonts w:ascii="Arial" w:hAnsi="Arial" w:cs="Arial"/>
          <w:sz w:val="23"/>
          <w:szCs w:val="23"/>
        </w:rPr>
        <w:t xml:space="preserve">the time-period beginning July 1, 2018 and ending June 30. 2021; </w:t>
      </w:r>
      <w:r w:rsidR="00120B20">
        <w:rPr>
          <w:rFonts w:ascii="Arial" w:hAnsi="Arial" w:cs="Arial"/>
          <w:sz w:val="23"/>
          <w:szCs w:val="23"/>
        </w:rPr>
        <w:t xml:space="preserve">Consider for acceptance the Resolution of the Department of Finance and Administration of the State of Mississippi declaring the necessity for the issuance of general obligation bonds of the State of Mississippi for the 2015 Amite County Elementary School HVAC Fund, in an amount not to exceed </w:t>
      </w:r>
      <w:r w:rsidR="00120B20" w:rsidRPr="00A95A5D">
        <w:rPr>
          <w:rFonts w:ascii="Arial" w:hAnsi="Arial" w:cs="Arial"/>
          <w:sz w:val="23"/>
          <w:szCs w:val="23"/>
        </w:rPr>
        <w:t>Two Hundred Thousand Dollars ($200,000.00);</w:t>
      </w:r>
      <w:r w:rsidR="00120B20">
        <w:rPr>
          <w:rFonts w:ascii="Arial" w:hAnsi="Arial" w:cs="Arial"/>
          <w:sz w:val="23"/>
          <w:szCs w:val="23"/>
        </w:rPr>
        <w:t xml:space="preserve"> Consider for acceptance the Resolution of the Department of Finance and Administration of the State of Mississippi declaring the necessity for the issuance of general obligation bonds of the State of Mississippi for the 2016 City of McComb Recreation Facilities Improvements Fund, in an amount not to exceed </w:t>
      </w:r>
      <w:r w:rsidR="00120B20" w:rsidRPr="00A95A5D">
        <w:rPr>
          <w:rFonts w:ascii="Arial" w:hAnsi="Arial" w:cs="Arial"/>
          <w:sz w:val="23"/>
          <w:szCs w:val="23"/>
        </w:rPr>
        <w:t>One Hundred Thousand Dollars ($100,000.00);</w:t>
      </w:r>
      <w:r w:rsidR="00120B20">
        <w:rPr>
          <w:rFonts w:ascii="Arial" w:hAnsi="Arial" w:cs="Arial"/>
          <w:sz w:val="23"/>
          <w:szCs w:val="23"/>
        </w:rPr>
        <w:t xml:space="preserve"> Consider for approval the Department of Finance and Administration’s proposal to finance, purchase and improve certain real property located within the Capitol Complex in Jackson, Mississippi known as the former “Wright &amp; Ferguson Funeral Home;” </w:t>
      </w:r>
      <w:r w:rsidR="00A03034" w:rsidRPr="00386B1A">
        <w:rPr>
          <w:rFonts w:ascii="Arial" w:hAnsi="Arial" w:cs="Arial"/>
        </w:rPr>
        <w:t>and any other business related matters.</w:t>
      </w:r>
    </w:p>
    <w:p w:rsidR="00120B20" w:rsidRPr="00386B1A" w:rsidRDefault="00120B20" w:rsidP="00120B20">
      <w:pPr>
        <w:pStyle w:val="NoSpacing"/>
        <w:jc w:val="both"/>
        <w:rPr>
          <w:rFonts w:ascii="Arial" w:hAnsi="Arial" w:cs="Arial"/>
        </w:rPr>
      </w:pPr>
    </w:p>
    <w:p w:rsidR="00F7144F" w:rsidRPr="00F7144F" w:rsidRDefault="006A2CDF" w:rsidP="00F7144F">
      <w:pPr>
        <w:jc w:val="center"/>
        <w:rPr>
          <w:rFonts w:ascii="Book Antiqua" w:hAnsi="Book Antiqua"/>
          <w:b/>
        </w:rPr>
      </w:pPr>
      <w:r w:rsidRPr="00F7144F">
        <w:rPr>
          <w:rFonts w:ascii="Book Antiqua" w:hAnsi="Book Antiqua"/>
          <w:b/>
        </w:rPr>
        <w:t xml:space="preserve"> </w:t>
      </w:r>
      <w:r w:rsidR="00F7144F" w:rsidRPr="00F7144F">
        <w:rPr>
          <w:rFonts w:ascii="Book Antiqua" w:hAnsi="Book Antiqua"/>
          <w:b/>
        </w:rPr>
        <w:t>(</w:t>
      </w:r>
      <w:r w:rsidR="00F7144F">
        <w:rPr>
          <w:rFonts w:ascii="Book Antiqua" w:hAnsi="Book Antiqua"/>
          <w:b/>
        </w:rPr>
        <w:t xml:space="preserve">Please do not remove until after </w:t>
      </w:r>
      <w:r w:rsidR="00120B20">
        <w:rPr>
          <w:rFonts w:ascii="Book Antiqua" w:hAnsi="Book Antiqua"/>
          <w:b/>
        </w:rPr>
        <w:t>June 20, 2018</w:t>
      </w:r>
      <w:r w:rsidR="00F7144F" w:rsidRPr="00F7144F">
        <w:rPr>
          <w:rFonts w:ascii="Book Antiqua" w:hAnsi="Book Antiqua"/>
          <w:b/>
        </w:rPr>
        <w:t>.)</w:t>
      </w:r>
    </w:p>
    <w:sectPr w:rsidR="00F7144F" w:rsidRPr="00F7144F" w:rsidSect="00120B20">
      <w:headerReference w:type="even" r:id="rId8"/>
      <w:headerReference w:type="default" r:id="rId9"/>
      <w:headerReference w:type="first" r:id="rId10"/>
      <w:pgSz w:w="12240" w:h="15840"/>
      <w:pgMar w:top="72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91D" w:rsidRDefault="00A2791D" w:rsidP="00AB106D">
      <w:pPr>
        <w:spacing w:after="0" w:line="240" w:lineRule="auto"/>
      </w:pPr>
      <w:r>
        <w:separator/>
      </w:r>
    </w:p>
  </w:endnote>
  <w:endnote w:type="continuationSeparator" w:id="0">
    <w:p w:rsidR="00A2791D" w:rsidRDefault="00A2791D" w:rsidP="00AB1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91D" w:rsidRDefault="00A2791D" w:rsidP="00AB106D">
      <w:pPr>
        <w:spacing w:after="0" w:line="240" w:lineRule="auto"/>
      </w:pPr>
      <w:r>
        <w:separator/>
      </w:r>
    </w:p>
  </w:footnote>
  <w:footnote w:type="continuationSeparator" w:id="0">
    <w:p w:rsidR="00A2791D" w:rsidRDefault="00A2791D" w:rsidP="00AB10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06D" w:rsidRDefault="00A924A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92718" o:spid="_x0000_s2050" type="#_x0000_t75" style="position:absolute;margin-left:0;margin-top:0;width:467.7pt;height:623.6pt;z-index:-251657216;mso-position-horizontal:center;mso-position-horizontal-relative:margin;mso-position-vertical:center;mso-position-vertical-relative:margin" o:allowincell="f">
          <v:imagedata r:id="rId1" o:title="FullSizeRender (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9C1" w:rsidRDefault="003419C1">
    <w:pPr>
      <w:pStyle w:val="Header"/>
    </w:pPr>
  </w:p>
  <w:p w:rsidR="00AB106D" w:rsidRDefault="00A924A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92719" o:spid="_x0000_s2051" type="#_x0000_t75" style="position:absolute;margin-left:0;margin-top:0;width:467.7pt;height:623.6pt;z-index:-251656192;mso-position-horizontal:center;mso-position-horizontal-relative:margin;mso-position-vertical:center;mso-position-vertical-relative:margin" o:allowincell="f">
          <v:imagedata r:id="rId1" o:title="FullSizeRender (2)"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06D" w:rsidRDefault="00A924A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92717" o:spid="_x0000_s2049" type="#_x0000_t75" style="position:absolute;margin-left:0;margin-top:0;width:467.7pt;height:623.6pt;z-index:-251658240;mso-position-horizontal:center;mso-position-horizontal-relative:margin;mso-position-vertical:center;mso-position-vertical-relative:margin" o:allowincell="f">
          <v:imagedata r:id="rId1" o:title="FullSizeRender (2)"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973F0C"/>
    <w:multiLevelType w:val="hybridMultilevel"/>
    <w:tmpl w:val="C96A877A"/>
    <w:lvl w:ilvl="0" w:tplc="749E7202">
      <w:start w:val="1"/>
      <w:numFmt w:val="decimal"/>
      <w:lvlText w:val="%1."/>
      <w:lvlJc w:val="left"/>
      <w:pPr>
        <w:ind w:left="144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C6D51D3"/>
    <w:multiLevelType w:val="hybridMultilevel"/>
    <w:tmpl w:val="A8BCB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06D"/>
    <w:rsid w:val="000A0D5D"/>
    <w:rsid w:val="000E0977"/>
    <w:rsid w:val="00106CC2"/>
    <w:rsid w:val="00117A02"/>
    <w:rsid w:val="00120B20"/>
    <w:rsid w:val="001959AA"/>
    <w:rsid w:val="001A3887"/>
    <w:rsid w:val="001A4EE2"/>
    <w:rsid w:val="00203ED3"/>
    <w:rsid w:val="00210364"/>
    <w:rsid w:val="00255F87"/>
    <w:rsid w:val="00292E42"/>
    <w:rsid w:val="002B7913"/>
    <w:rsid w:val="002D7E0E"/>
    <w:rsid w:val="00305D11"/>
    <w:rsid w:val="003419C1"/>
    <w:rsid w:val="00350B82"/>
    <w:rsid w:val="0037180F"/>
    <w:rsid w:val="00386B1A"/>
    <w:rsid w:val="003A6175"/>
    <w:rsid w:val="003E060C"/>
    <w:rsid w:val="003E1C7E"/>
    <w:rsid w:val="00403699"/>
    <w:rsid w:val="004522D7"/>
    <w:rsid w:val="00460199"/>
    <w:rsid w:val="00472D7F"/>
    <w:rsid w:val="004E0BB0"/>
    <w:rsid w:val="005217CA"/>
    <w:rsid w:val="00545004"/>
    <w:rsid w:val="005747A7"/>
    <w:rsid w:val="00591AB9"/>
    <w:rsid w:val="005C4AF6"/>
    <w:rsid w:val="006024A7"/>
    <w:rsid w:val="00666710"/>
    <w:rsid w:val="006951FF"/>
    <w:rsid w:val="00697CBE"/>
    <w:rsid w:val="006A2CDF"/>
    <w:rsid w:val="00720453"/>
    <w:rsid w:val="00755335"/>
    <w:rsid w:val="00793F8B"/>
    <w:rsid w:val="007A2849"/>
    <w:rsid w:val="007D6430"/>
    <w:rsid w:val="007D7EC9"/>
    <w:rsid w:val="007E4B82"/>
    <w:rsid w:val="007E4EA1"/>
    <w:rsid w:val="008A0EB6"/>
    <w:rsid w:val="008A56BB"/>
    <w:rsid w:val="00904F6C"/>
    <w:rsid w:val="009256B3"/>
    <w:rsid w:val="0093154D"/>
    <w:rsid w:val="0093347F"/>
    <w:rsid w:val="00970CB6"/>
    <w:rsid w:val="009A0028"/>
    <w:rsid w:val="009D00D0"/>
    <w:rsid w:val="009D4985"/>
    <w:rsid w:val="00A03034"/>
    <w:rsid w:val="00A13B53"/>
    <w:rsid w:val="00A2791D"/>
    <w:rsid w:val="00A57C25"/>
    <w:rsid w:val="00A74574"/>
    <w:rsid w:val="00A924A5"/>
    <w:rsid w:val="00AA27C1"/>
    <w:rsid w:val="00AB106D"/>
    <w:rsid w:val="00AD6844"/>
    <w:rsid w:val="00B1080D"/>
    <w:rsid w:val="00B21F4C"/>
    <w:rsid w:val="00B5472B"/>
    <w:rsid w:val="00B94AE4"/>
    <w:rsid w:val="00BB04DA"/>
    <w:rsid w:val="00BB3E99"/>
    <w:rsid w:val="00C00032"/>
    <w:rsid w:val="00C32317"/>
    <w:rsid w:val="00C71BF2"/>
    <w:rsid w:val="00CA00CC"/>
    <w:rsid w:val="00CD1583"/>
    <w:rsid w:val="00D12FD8"/>
    <w:rsid w:val="00D14F47"/>
    <w:rsid w:val="00D32729"/>
    <w:rsid w:val="00D32BC7"/>
    <w:rsid w:val="00D34D7C"/>
    <w:rsid w:val="00D73E6D"/>
    <w:rsid w:val="00DA6812"/>
    <w:rsid w:val="00DD4158"/>
    <w:rsid w:val="00DF2153"/>
    <w:rsid w:val="00E329D6"/>
    <w:rsid w:val="00E56EB8"/>
    <w:rsid w:val="00E76FF3"/>
    <w:rsid w:val="00E93021"/>
    <w:rsid w:val="00EE1BE3"/>
    <w:rsid w:val="00F260DA"/>
    <w:rsid w:val="00F344F4"/>
    <w:rsid w:val="00F7144F"/>
    <w:rsid w:val="00F90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663BE88-EBC7-4491-8CF7-3F610EB1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06D"/>
  </w:style>
  <w:style w:type="paragraph" w:styleId="Footer">
    <w:name w:val="footer"/>
    <w:basedOn w:val="Normal"/>
    <w:link w:val="FooterChar"/>
    <w:uiPriority w:val="99"/>
    <w:unhideWhenUsed/>
    <w:rsid w:val="00AB1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06D"/>
  </w:style>
  <w:style w:type="paragraph" w:styleId="BalloonText">
    <w:name w:val="Balloon Text"/>
    <w:basedOn w:val="Normal"/>
    <w:link w:val="BalloonTextChar"/>
    <w:uiPriority w:val="99"/>
    <w:semiHidden/>
    <w:unhideWhenUsed/>
    <w:rsid w:val="004036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699"/>
    <w:rPr>
      <w:rFonts w:ascii="Segoe UI" w:hAnsi="Segoe UI" w:cs="Segoe UI"/>
      <w:sz w:val="18"/>
      <w:szCs w:val="18"/>
    </w:rPr>
  </w:style>
  <w:style w:type="paragraph" w:styleId="ListParagraph">
    <w:name w:val="List Paragraph"/>
    <w:basedOn w:val="Normal"/>
    <w:uiPriority w:val="34"/>
    <w:qFormat/>
    <w:rsid w:val="006A2CDF"/>
    <w:pPr>
      <w:spacing w:after="0" w:line="240" w:lineRule="auto"/>
      <w:ind w:left="720"/>
    </w:pPr>
    <w:rPr>
      <w:rFonts w:ascii="Calibri" w:hAnsi="Calibri" w:cs="Times New Roman"/>
    </w:rPr>
  </w:style>
  <w:style w:type="paragraph" w:styleId="NoSpacing">
    <w:name w:val="No Spacing"/>
    <w:uiPriority w:val="1"/>
    <w:qFormat/>
    <w:rsid w:val="007D7E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49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4B8F7-2ACD-4253-A246-5B7E7613F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DFA</Company>
  <LinksUpToDate>false</LinksUpToDate>
  <CharactersWithSpaces>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Ratliff-Fair</dc:creator>
  <cp:lastModifiedBy>Chuck McIntosh</cp:lastModifiedBy>
  <cp:revision>2</cp:revision>
  <cp:lastPrinted>2018-06-14T15:00:00Z</cp:lastPrinted>
  <dcterms:created xsi:type="dcterms:W3CDTF">2018-06-14T16:05:00Z</dcterms:created>
  <dcterms:modified xsi:type="dcterms:W3CDTF">2018-06-14T16:05:00Z</dcterms:modified>
</cp:coreProperties>
</file>